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8AD" w:rsidRPr="007748AD" w:rsidRDefault="007748AD" w:rsidP="00E82C6E">
      <w:pPr>
        <w:pStyle w:val="a7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748AD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7748AD" w:rsidRPr="007748AD" w:rsidRDefault="007748AD" w:rsidP="00E82C6E">
      <w:pPr>
        <w:pStyle w:val="a7"/>
        <w:spacing w:line="36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748AD">
        <w:rPr>
          <w:rFonts w:ascii="Times New Roman" w:hAnsi="Times New Roman" w:cs="Times New Roman"/>
          <w:sz w:val="28"/>
          <w:szCs w:val="28"/>
        </w:rPr>
        <w:t>государственное</w:t>
      </w:r>
      <w:r w:rsidRPr="007748AD">
        <w:rPr>
          <w:rFonts w:ascii="Times New Roman" w:hAnsi="Times New Roman" w:cs="Times New Roman"/>
          <w:bCs/>
          <w:sz w:val="28"/>
          <w:szCs w:val="28"/>
        </w:rPr>
        <w:t xml:space="preserve"> автономное профессиональное образовательное учреждение «Казанский строительный колледж»</w:t>
      </w:r>
    </w:p>
    <w:p w:rsidR="007748AD" w:rsidRDefault="007748AD" w:rsidP="00E82C6E">
      <w:pPr>
        <w:spacing w:line="36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748AD" w:rsidRDefault="007748AD" w:rsidP="00E82C6E">
      <w:pPr>
        <w:spacing w:line="36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pPr w:leftFromText="180" w:rightFromText="180" w:vertAnchor="text" w:horzAnchor="margin" w:tblpX="-426" w:tblpY="95"/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8B3D99" w:rsidRPr="008B3D99" w:rsidTr="00107ACB">
        <w:trPr>
          <w:trHeight w:val="1970"/>
        </w:trPr>
        <w:tc>
          <w:tcPr>
            <w:tcW w:w="4560" w:type="dxa"/>
            <w:hideMark/>
          </w:tcPr>
          <w:p w:rsidR="008B3D99" w:rsidRPr="008B3D99" w:rsidRDefault="008B3D99" w:rsidP="00107AC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3D99">
              <w:rPr>
                <w:rFonts w:ascii="Times New Roman" w:hAnsi="Times New Roman" w:cs="Times New Roman"/>
                <w:b/>
                <w:sz w:val="28"/>
                <w:szCs w:val="28"/>
              </w:rPr>
              <w:t>Рассмотрено и принято</w:t>
            </w:r>
          </w:p>
          <w:p w:rsidR="008B3D99" w:rsidRPr="008B3D99" w:rsidRDefault="008B3D99" w:rsidP="00107ACB">
            <w:pPr>
              <w:widowControl w:val="0"/>
              <w:autoSpaceDE w:val="0"/>
              <w:autoSpaceDN w:val="0"/>
              <w:adjustRightInd w:val="0"/>
              <w:spacing w:after="0"/>
              <w:ind w:firstLine="37"/>
              <w:rPr>
                <w:rFonts w:ascii="Times New Roman" w:hAnsi="Times New Roman" w:cs="Times New Roman"/>
                <w:sz w:val="28"/>
                <w:szCs w:val="28"/>
              </w:rPr>
            </w:pPr>
            <w:r w:rsidRPr="008B3D99">
              <w:rPr>
                <w:rFonts w:ascii="Times New Roman" w:hAnsi="Times New Roman" w:cs="Times New Roman"/>
                <w:sz w:val="28"/>
                <w:szCs w:val="28"/>
              </w:rPr>
              <w:t>на заседании педагогического        совета колледжа</w:t>
            </w:r>
          </w:p>
          <w:p w:rsidR="008B3D99" w:rsidRPr="008B3D99" w:rsidRDefault="008B3D99" w:rsidP="00107ACB">
            <w:pPr>
              <w:widowControl w:val="0"/>
              <w:autoSpaceDE w:val="0"/>
              <w:autoSpaceDN w:val="0"/>
              <w:adjustRightInd w:val="0"/>
              <w:ind w:firstLine="37"/>
              <w:rPr>
                <w:rFonts w:ascii="Times New Roman" w:hAnsi="Times New Roman" w:cs="Times New Roman"/>
                <w:sz w:val="28"/>
                <w:szCs w:val="28"/>
              </w:rPr>
            </w:pPr>
            <w:r w:rsidRPr="008B3D99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 9 от «26» 06. 2020г. </w:t>
            </w:r>
          </w:p>
        </w:tc>
        <w:tc>
          <w:tcPr>
            <w:tcW w:w="5207" w:type="dxa"/>
          </w:tcPr>
          <w:p w:rsidR="008B3D99" w:rsidRPr="008B3D99" w:rsidRDefault="008B3D99" w:rsidP="00107ACB">
            <w:pPr>
              <w:spacing w:after="0"/>
              <w:ind w:firstLine="297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3D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УТВЕРЖДАЮ</w:t>
            </w:r>
          </w:p>
          <w:p w:rsidR="008B3D99" w:rsidRPr="008B3D99" w:rsidRDefault="008B3D99" w:rsidP="00107ACB">
            <w:pPr>
              <w:spacing w:after="0"/>
              <w:ind w:firstLine="29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8B3D99">
              <w:rPr>
                <w:rFonts w:ascii="Times New Roman" w:hAnsi="Times New Roman" w:cs="Times New Roman"/>
                <w:sz w:val="28"/>
                <w:szCs w:val="28"/>
              </w:rPr>
              <w:t xml:space="preserve">           Директор колледжа</w:t>
            </w:r>
          </w:p>
          <w:p w:rsidR="008B3D99" w:rsidRPr="008B3D99" w:rsidRDefault="008B3D99" w:rsidP="00107ACB">
            <w:pPr>
              <w:spacing w:after="0"/>
              <w:ind w:firstLine="29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8B3D99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Pr="008B3D99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AD4F5C7" wp14:editId="66E5AD94">
                  <wp:extent cx="609600" cy="4572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755" cy="459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3D99">
              <w:rPr>
                <w:rFonts w:ascii="Times New Roman" w:hAnsi="Times New Roman" w:cs="Times New Roman"/>
                <w:sz w:val="28"/>
                <w:szCs w:val="28"/>
              </w:rPr>
              <w:t>___А.В.Проснев</w:t>
            </w:r>
          </w:p>
          <w:p w:rsidR="008B3D99" w:rsidRPr="008B3D99" w:rsidRDefault="008B3D99" w:rsidP="00107ACB">
            <w:pPr>
              <w:spacing w:after="0"/>
              <w:ind w:firstLine="29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8B3D99">
              <w:rPr>
                <w:rFonts w:ascii="Times New Roman" w:hAnsi="Times New Roman" w:cs="Times New Roman"/>
                <w:sz w:val="28"/>
                <w:szCs w:val="28"/>
              </w:rPr>
              <w:t>26 июня 2020г.</w:t>
            </w:r>
          </w:p>
          <w:p w:rsidR="008B3D99" w:rsidRPr="008B3D99" w:rsidRDefault="008B3D99" w:rsidP="00107ACB">
            <w:pPr>
              <w:widowControl w:val="0"/>
              <w:autoSpaceDE w:val="0"/>
              <w:autoSpaceDN w:val="0"/>
              <w:adjustRightInd w:val="0"/>
              <w:ind w:firstLine="29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8B3D9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</w:tc>
      </w:tr>
    </w:tbl>
    <w:p w:rsidR="00285135" w:rsidRDefault="00285135" w:rsidP="00E82C6E">
      <w:pPr>
        <w:spacing w:line="36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85135" w:rsidRDefault="00285135" w:rsidP="00E82C6E">
      <w:pPr>
        <w:spacing w:line="36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748AD" w:rsidRPr="007748AD" w:rsidRDefault="007748AD" w:rsidP="00E82C6E">
      <w:pPr>
        <w:spacing w:line="36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748AD" w:rsidRPr="007748AD" w:rsidRDefault="007748AD" w:rsidP="00E82C6E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748AD" w:rsidRDefault="007748AD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8"/>
          <w:szCs w:val="28"/>
          <w:lang w:eastAsia="ru-RU"/>
        </w:rPr>
      </w:pPr>
    </w:p>
    <w:p w:rsidR="00285135" w:rsidRDefault="00285135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8"/>
          <w:szCs w:val="28"/>
          <w:lang w:eastAsia="ru-RU"/>
        </w:rPr>
      </w:pPr>
    </w:p>
    <w:p w:rsidR="007748AD" w:rsidRPr="007748AD" w:rsidRDefault="007748AD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8"/>
          <w:szCs w:val="28"/>
          <w:lang w:eastAsia="ru-RU"/>
        </w:rPr>
      </w:pPr>
    </w:p>
    <w:p w:rsidR="007748AD" w:rsidRPr="007748AD" w:rsidRDefault="007748AD" w:rsidP="00E82C6E">
      <w:pPr>
        <w:pStyle w:val="a7"/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48AD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A6379F" w:rsidRPr="007748AD" w:rsidRDefault="007748AD" w:rsidP="00E82C6E">
      <w:pPr>
        <w:pStyle w:val="a7"/>
        <w:spacing w:line="36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748AD">
        <w:rPr>
          <w:rFonts w:ascii="Times New Roman" w:hAnsi="Times New Roman" w:cs="Times New Roman"/>
          <w:sz w:val="28"/>
          <w:szCs w:val="28"/>
        </w:rPr>
        <w:t xml:space="preserve">о </w:t>
      </w:r>
      <w:r w:rsidR="002D282F">
        <w:rPr>
          <w:rFonts w:ascii="Times New Roman" w:hAnsi="Times New Roman" w:cs="Times New Roman"/>
          <w:sz w:val="28"/>
          <w:szCs w:val="28"/>
        </w:rPr>
        <w:t xml:space="preserve">практике </w:t>
      </w:r>
      <w:r w:rsidRPr="007748AD">
        <w:rPr>
          <w:rFonts w:ascii="Times New Roman" w:hAnsi="Times New Roman" w:cs="Times New Roman"/>
          <w:sz w:val="28"/>
          <w:szCs w:val="28"/>
        </w:rPr>
        <w:t>обучающихся</w:t>
      </w:r>
      <w:r w:rsidR="00A6379F" w:rsidRPr="007748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осваивающих образовательные программы среднего профессионального образования</w:t>
      </w:r>
    </w:p>
    <w:p w:rsidR="00A6379F" w:rsidRPr="007748AD" w:rsidRDefault="00A6379F" w:rsidP="00E82C6E">
      <w:pPr>
        <w:widowControl w:val="0"/>
        <w:autoSpaceDE w:val="0"/>
        <w:autoSpaceDN w:val="0"/>
        <w:adjustRightInd w:val="0"/>
        <w:spacing w:after="0" w:line="360" w:lineRule="auto"/>
        <w:ind w:right="568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8AD" w:rsidRDefault="007748AD" w:rsidP="00E82C6E">
      <w:pPr>
        <w:widowControl w:val="0"/>
        <w:autoSpaceDE w:val="0"/>
        <w:autoSpaceDN w:val="0"/>
        <w:adjustRightInd w:val="0"/>
        <w:spacing w:after="0" w:line="360" w:lineRule="auto"/>
        <w:ind w:right="568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8AD" w:rsidRDefault="007748AD" w:rsidP="00E82C6E">
      <w:pPr>
        <w:widowControl w:val="0"/>
        <w:autoSpaceDE w:val="0"/>
        <w:autoSpaceDN w:val="0"/>
        <w:adjustRightInd w:val="0"/>
        <w:spacing w:after="0" w:line="360" w:lineRule="auto"/>
        <w:ind w:right="568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8AD" w:rsidRDefault="007748AD" w:rsidP="00E82C6E">
      <w:pPr>
        <w:widowControl w:val="0"/>
        <w:autoSpaceDE w:val="0"/>
        <w:autoSpaceDN w:val="0"/>
        <w:adjustRightInd w:val="0"/>
        <w:spacing w:after="0" w:line="360" w:lineRule="auto"/>
        <w:ind w:right="568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8AD" w:rsidRDefault="007748AD" w:rsidP="00E82C6E">
      <w:pPr>
        <w:widowControl w:val="0"/>
        <w:autoSpaceDE w:val="0"/>
        <w:autoSpaceDN w:val="0"/>
        <w:adjustRightInd w:val="0"/>
        <w:spacing w:after="0" w:line="360" w:lineRule="auto"/>
        <w:ind w:right="568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1F16" w:rsidRDefault="00C61F16" w:rsidP="00E82C6E">
      <w:pPr>
        <w:widowControl w:val="0"/>
        <w:autoSpaceDE w:val="0"/>
        <w:autoSpaceDN w:val="0"/>
        <w:adjustRightInd w:val="0"/>
        <w:spacing w:after="0" w:line="360" w:lineRule="auto"/>
        <w:ind w:right="568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38A3" w:rsidRDefault="004138A3" w:rsidP="00E82C6E">
      <w:pPr>
        <w:widowControl w:val="0"/>
        <w:autoSpaceDE w:val="0"/>
        <w:autoSpaceDN w:val="0"/>
        <w:adjustRightInd w:val="0"/>
        <w:spacing w:after="0" w:line="360" w:lineRule="auto"/>
        <w:ind w:right="568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3D99" w:rsidRDefault="00285135" w:rsidP="00E82C6E">
      <w:pPr>
        <w:widowControl w:val="0"/>
        <w:autoSpaceDE w:val="0"/>
        <w:autoSpaceDN w:val="0"/>
        <w:adjustRightInd w:val="0"/>
        <w:spacing w:after="0" w:line="360" w:lineRule="auto"/>
        <w:ind w:right="568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г. Казань 2020</w:t>
      </w:r>
    </w:p>
    <w:p w:rsidR="008B3D99" w:rsidRDefault="008B3D99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A6379F" w:rsidRPr="00A6379F" w:rsidRDefault="00A6379F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A63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 Общие положения</w:t>
      </w:r>
    </w:p>
    <w:p w:rsidR="004138A3" w:rsidRPr="00C07ECE" w:rsidRDefault="004138A3" w:rsidP="00E82C6E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07ECE">
        <w:rPr>
          <w:sz w:val="28"/>
          <w:szCs w:val="28"/>
        </w:rPr>
        <w:t xml:space="preserve">1.1. Настоящее положение о </w:t>
      </w:r>
      <w:r w:rsidR="00E82C6E">
        <w:rPr>
          <w:sz w:val="28"/>
          <w:szCs w:val="28"/>
        </w:rPr>
        <w:t>практике и практической подготовке</w:t>
      </w:r>
      <w:r w:rsidRPr="00C07ECE">
        <w:rPr>
          <w:sz w:val="28"/>
          <w:szCs w:val="28"/>
        </w:rPr>
        <w:t xml:space="preserve"> обучающихся, осваивающих программы среднего профессионального образования (далее — Положение) в Государственном автономном профессиональным образовательном учреждении «Казанский строительный колледж» (далее </w:t>
      </w:r>
      <w:r w:rsidRPr="00C07ECE">
        <w:rPr>
          <w:noProof/>
          <w:sz w:val="28"/>
          <w:szCs w:val="28"/>
        </w:rPr>
        <w:drawing>
          <wp:inline distT="0" distB="0" distL="0" distR="0">
            <wp:extent cx="76200" cy="9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4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7ECE">
        <w:rPr>
          <w:sz w:val="28"/>
          <w:szCs w:val="28"/>
        </w:rPr>
        <w:t>Колледж), определяет порядок организации и проведения практики обучающихся, осваивающих программы среднего профессионального образования, в соответствии с федеральными государственными образовательными стандартами среднего профессионального образования (далее — ФГОС СПО) по программам подготовки квалифицированных рабочих и служащих и специалистов среднего звена (далее – ППКРС/ППССЗ).</w:t>
      </w:r>
    </w:p>
    <w:p w:rsidR="00A6379F" w:rsidRPr="00C07ECE" w:rsidRDefault="00A6379F" w:rsidP="00E82C6E">
      <w:pPr>
        <w:pStyle w:val="a7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Положение разработано с учетом требований:</w:t>
      </w:r>
    </w:p>
    <w:p w:rsidR="00A6379F" w:rsidRPr="00C07ECE" w:rsidRDefault="00B44D2D" w:rsidP="00E82C6E">
      <w:pPr>
        <w:pStyle w:val="a7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379F"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закона от 29.12.2012 № 273-ФЗ «Об образовании в Российской Федерации»;</w:t>
      </w:r>
    </w:p>
    <w:p w:rsidR="00A6379F" w:rsidRPr="00C07ECE" w:rsidRDefault="00B44D2D" w:rsidP="00E82C6E">
      <w:pPr>
        <w:pStyle w:val="a7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379F"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 Минобрнауки России от 14.06.2013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A6379F" w:rsidRPr="00C07ECE" w:rsidRDefault="00B44D2D" w:rsidP="00E82C6E">
      <w:pPr>
        <w:pStyle w:val="a7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379F"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 Минобрнауки России от 16.08.2013 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A6379F" w:rsidRPr="00C07ECE" w:rsidRDefault="00B44D2D" w:rsidP="00E82C6E">
      <w:pPr>
        <w:pStyle w:val="a7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379F"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федеральных государственных образовательных стандартов среднего профессионального образования;</w:t>
      </w:r>
    </w:p>
    <w:p w:rsidR="00A6379F" w:rsidRPr="00C07ECE" w:rsidRDefault="00B44D2D" w:rsidP="00E82C6E">
      <w:pPr>
        <w:pStyle w:val="a7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379F"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 Минобрнауки России, Минпросвещения России от 05.08.2020 г. № 885/390 «О практической подготовке обучающихся»;</w:t>
      </w:r>
    </w:p>
    <w:p w:rsidR="00A6379F" w:rsidRPr="00C07ECE" w:rsidRDefault="00B44D2D" w:rsidP="00E82C6E">
      <w:pPr>
        <w:pStyle w:val="a7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379F"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>ус</w:t>
      </w:r>
      <w:r w:rsidR="008A030E"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тава ГАПОУ «КСК»</w:t>
      </w:r>
      <w:r w:rsidR="00A6379F" w:rsidRPr="00C07EC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6379F" w:rsidRPr="00C07ECE" w:rsidRDefault="00B44D2D" w:rsidP="00E82C6E">
      <w:pPr>
        <w:pStyle w:val="a7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2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379F" w:rsidRPr="00E82C6E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локальных нормативных актов.</w:t>
      </w:r>
      <w:r w:rsidR="008A030E" w:rsidRPr="00E82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6379F" w:rsidRPr="00A6379F" w:rsidRDefault="00A6379F" w:rsidP="00E82C6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sub_1001"/>
      <w:r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</w:t>
      </w:r>
      <w:bookmarkEnd w:id="1"/>
      <w:r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 практической подготовкой понимается форма организации образовательной деятельности при освоении образовательной программы в условиях выполнения обучающимися определенных видов работ, связанных с будущей профессиональной деятельностью и направленных на формирование, закрепление, </w:t>
      </w:r>
      <w:r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развитие практических навыков и компетенции по профилю соответствующей образовательной программы.</w:t>
      </w:r>
    </w:p>
    <w:p w:rsidR="00E05E4A" w:rsidRPr="006044C0" w:rsidRDefault="006044C0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sub_1002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1.4. Вид</w:t>
      </w:r>
      <w:r w:rsidR="00E82C6E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практик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обучающихся, осваивающих </w:t>
      </w:r>
      <w:bookmarkStart w:id="3" w:name="sub_1003"/>
      <w:bookmarkEnd w:id="2"/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образовательные программы среднего профессионального образования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далее – ОП СПО), установленные 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федеральными государственными образовательными стандартами</w:t>
      </w:r>
      <w:r w:rsidR="00A6379F" w:rsidRPr="00E5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среднего профессионального образования (далее – ФГОС СПО), примерными основными образовательными программа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 (при наличии) (далее – ПООП), </w:t>
      </w:r>
      <w:r w:rsidR="00444674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являются: учебная практика,</w:t>
      </w:r>
      <w:r w:rsidR="00E05E4A" w:rsidRPr="006044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производственная практика (далее — практика).</w:t>
      </w:r>
    </w:p>
    <w:p w:rsidR="00E82C6E" w:rsidRDefault="00E82C6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A6379F" w:rsidRPr="00A6379F" w:rsidRDefault="00467E68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4" w:name="sub_1004"/>
      <w:bookmarkEnd w:id="3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</w:t>
      </w:r>
      <w:r w:rsidR="00A6379F" w:rsidRPr="00A63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Порядок организация практики обучающихся, осваивающих образовательные программы среднего профессионального образования</w:t>
      </w:r>
    </w:p>
    <w:p w:rsidR="00A6379F" w:rsidRPr="00A6379F" w:rsidRDefault="00467E68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.1. Планирование и организация практики на всех ее этапах должны обеспечиват</w:t>
      </w:r>
      <w:bookmarkEnd w:id="4"/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 последовательное формирование у обучающихся умений, навыков, практического опыта как результатов освоения ОП СПО в соответствии с требованиями ФГОС СПО, их усложнение по мере перехода от одного этапа практики к другому, а также целостность подготовки специалистов к выполнению основных трудовых функций. Содержание всех видов и этапов практики определяется требованиями к умениям и практическому опыту по каждому из профессиональных модулей ОП СПО в соответствии с ФГОС СПО. Содержание практики должно быть </w:t>
      </w:r>
      <w:bookmarkStart w:id="5" w:name="sub_1005"/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связано с теоретическим обучением.</w:t>
      </w:r>
    </w:p>
    <w:p w:rsidR="00A6379F" w:rsidRDefault="00467E68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.2. Практика может быть представлена такими видами, как </w:t>
      </w:r>
      <w:bookmarkStart w:id="6" w:name="sub_1006"/>
      <w:bookmarkEnd w:id="5"/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учебная и производственная. В структуре производственной практики могут быть представлены такие этапы, как практика по профилю специальности, преддипломная практика.</w:t>
      </w:r>
    </w:p>
    <w:p w:rsidR="00EC483A" w:rsidRPr="00EC483A" w:rsidRDefault="00EC483A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>.3. Учебная практика направлена на приобретение обучающимися первоначального практического опыта и реализуется в рамках профессиональных модулей ОП СПО по основным видам профессиональной деятельности для последующего освоения ими общих и профессиональных компетенций по избранной профессии или специальности СПО. Производственная практика направлена на подготовку обучающегося к самостоятельной трудовой деятельности по осваиваемой профессии или специальности СПО.</w:t>
      </w:r>
    </w:p>
    <w:p w:rsidR="00EC483A" w:rsidRPr="00EC483A" w:rsidRDefault="00EC483A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>.4. Практика по профилю специальности направлена на формирование у обучающегося общих и профессиональных компетенций, приобретение практического опыта и реализуется в рамках профессиональных модулей ОП СПО по каждому из видов профессиональной деятельности, предусмотренных ФГОС СПО.</w:t>
      </w:r>
    </w:p>
    <w:p w:rsidR="00EC483A" w:rsidRPr="00EC483A" w:rsidRDefault="00FA1DCA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.5. Преддипломная практика направлена на углубление первоначального практического опыта обучающегося, развитие общих и профессиональных компетенций, проверку готовности обучающегося к самостоятельной трудовой деятельности, а также на подготовку к выполнению выпускной квалификационной 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работы в виде дипломной работы (дипломного проекта) в организациях различных организационно - правовых форм.</w:t>
      </w:r>
    </w:p>
    <w:p w:rsidR="00EC483A" w:rsidRPr="00EC483A" w:rsidRDefault="00FA1DCA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>.6. Учебная и производственная практики проводятся при освоении обучающимися профессиональных компетенций в рамках профессиональных модулей и реализуются как в несколько периодов, так и рассредоточено, чередуясь с теоретическими занятиями в рамках профессиональных модулей. Преддипломная практика (если таковая предусмотрена ОП СПО) проводится непрерывно и является заключительным этапом практики в рамках ОП СПО.</w:t>
      </w:r>
    </w:p>
    <w:p w:rsidR="00EC483A" w:rsidRPr="00EC483A" w:rsidRDefault="00FA1DCA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>.7. Учебная и производственная практики могут реализовываться в форме практической подготовки, которая может проводиться:</w:t>
      </w:r>
    </w:p>
    <w:p w:rsidR="00EC483A" w:rsidRPr="00E82C6E" w:rsidRDefault="00EC483A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2C6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непосредственно в образовательной организации, в том числе в структурном подразделении образовательной организации, предназначенном для проведения практической подготовки;</w:t>
      </w:r>
    </w:p>
    <w:p w:rsidR="00EC483A" w:rsidRPr="00E82C6E" w:rsidRDefault="00EC483A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2C6E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организации, осуществляющей деятельность по профилю соответствующей образовательной программы (далее – профильная организация), в том числе в структурном подразделении профильной организации, предназначенном для проведения практической подготовки, на основании договора, заключаемого между образовательной организацией и профильной организацией.</w:t>
      </w:r>
    </w:p>
    <w:p w:rsidR="00EC483A" w:rsidRPr="00EC483A" w:rsidRDefault="005E6160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.8. </w:t>
      </w:r>
      <w:r w:rsidR="00FA1DC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Практическая подготовка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A1D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реализуется в соответствии с договором между 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и профильной организаций</w:t>
      </w:r>
      <w:r w:rsidR="00FA1DCA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примерная форма которого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установлена приказом Минобрнауки России, Минпросвещения России от 05.08.2020</w:t>
      </w:r>
      <w:r w:rsidR="00EC483A" w:rsidRPr="00E5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>№ 885/390 «О практической подготовке обучающихся».</w:t>
      </w:r>
      <w:r w:rsidR="004A58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(Приложение 1. Договор)</w:t>
      </w:r>
    </w:p>
    <w:p w:rsidR="00EC483A" w:rsidRDefault="005E6160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>.9. В период прохождения производственной практики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обучающиеся могут зачисляться на вакантные должности в профильной организации, если работа соответствует требованиям </w:t>
      </w:r>
      <w:r w:rsidR="00C75FA0">
        <w:rPr>
          <w:rFonts w:ascii="Times New Roman" w:eastAsia="Times New Roman" w:hAnsi="Times New Roman" w:cs="Times New Roman"/>
          <w:sz w:val="28"/>
          <w:szCs w:val="28"/>
          <w:lang w:eastAsia="ru-RU"/>
        </w:rPr>
        <w:t>к практической подготовке, с обучающимися может быть заключен срочный трудовой договор о замещении такой должности.</w:t>
      </w:r>
    </w:p>
    <w:p w:rsidR="00527E25" w:rsidRPr="00EC483A" w:rsidRDefault="00527E25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2.10. Обучающиеся, совмещающие </w:t>
      </w:r>
      <w:r w:rsidR="00C75FA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ение с трудовой деятельностью, вправе проходить практику по месту трудовой деятельности в случаях, если профессиональна</w:t>
      </w:r>
      <w:r w:rsidR="009A09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деятельность, осуществляемая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ими, соответствует требованиям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образовательной программы к проведению практик.</w:t>
      </w:r>
    </w:p>
    <w:p w:rsidR="00246FC6" w:rsidRDefault="005E6160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  <w:r w:rsidR="0078404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>. Сроки проведения</w:t>
      </w:r>
      <w:r w:rsidR="00244E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учебной и производственной практик</w:t>
      </w:r>
      <w:r w:rsidR="00EC483A" w:rsidRPr="00EC48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устанавливаются образовательной орган</w:t>
      </w:r>
      <w:r w:rsidR="00246F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изацией в соответствии с ОП СПО, </w:t>
      </w:r>
      <w:r w:rsidR="00246FC6" w:rsidRPr="00246FC6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графиком учебного процесса, возможностями учебно-производственной базы, условиям договоров с организациями.</w:t>
      </w:r>
    </w:p>
    <w:p w:rsidR="00863319" w:rsidRDefault="00863319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2.12. </w:t>
      </w:r>
      <w:r w:rsidRP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 учебной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производственной практик, а также учет инструктажей по безопасности труда обучающихся,</w:t>
      </w:r>
      <w:r w:rsidRP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ведется в журнале практического обучения мастером производственного обучения и</w:t>
      </w:r>
      <w:r w:rsid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преподавателями дисциплин профессионального цикла колледжа.</w:t>
      </w:r>
    </w:p>
    <w:p w:rsidR="009A09FE" w:rsidRDefault="00863319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244E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9A09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Практическая подготовка обучающихся с ограниченными возможностями здоровья и инвалидов организуется с учетом особенностей психофизического развития, индивидуальных возможностей и состояния здоровья. </w:t>
      </w:r>
    </w:p>
    <w:p w:rsidR="00EE3483" w:rsidRDefault="00863319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E3483" w:rsidRP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Колледж создает специальные условия для получения образования инвалидами и лицами с ОВЗ. Под специальными условиями понимаются условия обучения инвалидов и лиц с ОВЗ,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 групповых и индивидуальных коррекционных занятий, обеспечение доступа в здание колледжа и другие условия, без которых невозможно или затруднено освоение образовательных программ инвалидами и лицами с ОВЗ.</w:t>
      </w:r>
    </w:p>
    <w:p w:rsidR="00EE3483" w:rsidRPr="00EE3483" w:rsidRDefault="00F730EA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E3483" w:rsidRP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Учебная практика проводится мастерами производственного обучения и</w:t>
      </w:r>
      <w:r w:rsid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EE3483" w:rsidRP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преподавателями дисциплин профессионального цикла колледжа. </w:t>
      </w:r>
    </w:p>
    <w:p w:rsidR="00EE3483" w:rsidRDefault="00863319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E3483" w:rsidRP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Рабочие места студентов и мастера производственного обучения в учебных, учебно-производственных мастерских, лабораториях, на учебных полигонах и других подразделениях колледжа, оснащаются оборудованием, инструментами, приспособлениями, материалами, средствами обучения в </w:t>
      </w:r>
      <w:r w:rsidR="00EE3483" w:rsidRP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соответствии с содержанием ОПОП СПО по осваиваемой специальности (профессии).</w:t>
      </w:r>
    </w:p>
    <w:p w:rsidR="004722CA" w:rsidRPr="004722CA" w:rsidRDefault="004722CA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4722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организации практической подготовки, включающей в себя работы, при выполнении которых проводятся обязательные предварительные и периодические медицинские осмотры (обследования), обучающиеся проходят соответствующие медицинские осмотры </w:t>
      </w:r>
      <w:r w:rsid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(обследования) в соответствии с </w:t>
      </w:r>
      <w:hyperlink r:id="rId9" w:anchor="l3698" w:tgtFrame="_blank" w:history="1">
        <w:r w:rsidRPr="003E3B6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Порядком</w:t>
        </w:r>
      </w:hyperlink>
      <w:r w:rsidR="003E3B6D"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22C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труда, утвержденным приказом Министерства здравоохранения и социального развития Российской Федерации от 12 апреля 2011 г. N 302н (зарегистрирован Министерством юстиции Российской Федерации 21 октября 2011 г., регистрационный N 22111), с изменениями, внесенными приказами Министерства здравоохранения Российской Федерации от 15 мая 2013 г. N 296н (зарегистрирован Министерством юстиции Российской Федерации 3 июля 2013 г., регистрационный N 28970), от 5 декабря 2014 г. N 801н (зарегистрирован Министерством юстиции Российской Федерации 3 февраля 2015 г., регистрационный N 35848), приказом Министерства труда и социальной защиты Российской Федерации и Министерства здравоохранения Российской Федерации от 6 февраля 2018 г. N 62н/49н (зарегистрирован Министерством юстиции Российской Федерации 2 марта 2018 г., регистрационный N 50237), Министерства здравоохранения Российской Федерации от 13 декабря 2019 г. N 1032н (зарегистрирован Министерством юстиции Российской Федерации 24 декабря 2019 г., регистрационный N 56976), приказом Министерства труда и социальной защиты Российской Федерации и Министерства здравоохранения Российской Федерации от 3 апреля 2020 г. N 187н/268н (зарегистрирован Министерством юстиции Российской Федерации 12 мая 2020 г., регистрационный N 58320), Министерства здравоохранения Российской Федерации от 18 мая 2020 г. N 455н (зарегистрирован Министерством юстиции Российской Федерации 22 мая 2020 г., регистрационный N 58430).</w:t>
      </w:r>
      <w:bookmarkStart w:id="7" w:name="l55"/>
      <w:bookmarkStart w:id="8" w:name="l123"/>
      <w:bookmarkStart w:id="9" w:name="l129"/>
      <w:bookmarkStart w:id="10" w:name="l124"/>
      <w:bookmarkStart w:id="11" w:name="l130"/>
      <w:bookmarkStart w:id="12" w:name="l125"/>
      <w:bookmarkEnd w:id="7"/>
      <w:bookmarkEnd w:id="8"/>
      <w:bookmarkEnd w:id="9"/>
      <w:bookmarkEnd w:id="10"/>
      <w:bookmarkEnd w:id="11"/>
      <w:bookmarkEnd w:id="12"/>
    </w:p>
    <w:p w:rsidR="00EE3483" w:rsidRPr="00D92E18" w:rsidRDefault="004722CA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E3483" w:rsidRPr="00D92E1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Организацией учебной</w:t>
      </w:r>
      <w:r w:rsid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производственной практик студентов занимаю</w:t>
      </w:r>
      <w:r w:rsidR="00EE3483" w:rsidRPr="00D92E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</w:t>
      </w:r>
      <w:r w:rsid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EE3483" w:rsidRPr="00D92E18">
        <w:rPr>
          <w:rFonts w:ascii="Times New Roman" w:eastAsia="Times New Roman" w:hAnsi="Times New Roman" w:cs="Times New Roman"/>
          <w:sz w:val="28"/>
          <w:szCs w:val="28"/>
          <w:lang w:eastAsia="ru-RU"/>
        </w:rPr>
        <w:t>аведующий центром производственного обучения</w:t>
      </w:r>
      <w:r w:rsid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EE3483" w:rsidRPr="00D92E18">
        <w:rPr>
          <w:rFonts w:ascii="Times New Roman" w:eastAsia="Times New Roman" w:hAnsi="Times New Roman" w:cs="Times New Roman"/>
          <w:sz w:val="28"/>
          <w:szCs w:val="28"/>
          <w:lang w:eastAsia="ru-RU"/>
        </w:rPr>
        <w:t>аместитель директора по</w:t>
      </w:r>
      <w:r w:rsidR="008F76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F768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учебно-производственной работе,</w:t>
      </w:r>
      <w:r w:rsidR="008F768E" w:rsidRPr="00E5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F768E" w:rsidRPr="008F768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непосредственное руководство производственной практикой осуществляет мастер производственного обучения и</w:t>
      </w:r>
      <w:r w:rsid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8F768E" w:rsidRPr="008F768E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преподаватель дисциплин профессионального цикла.</w:t>
      </w:r>
      <w:r w:rsidR="008F76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E3483" w:rsidRPr="00EE3483" w:rsidRDefault="004722CA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2.21</w:t>
      </w:r>
      <w:r w:rsid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E3483" w:rsidRP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Учебная </w:t>
      </w:r>
      <w:r w:rsidR="008503B6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производственные практики завершаю</w:t>
      </w:r>
      <w:r w:rsidR="00EE3483" w:rsidRP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диффе</w:t>
      </w:r>
      <w:r w:rsidR="00850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ренцированным зачетом. </w:t>
      </w:r>
      <w:r w:rsidR="00EE3483" w:rsidRPr="00EE348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оценки достижения студента учитываются при государственной (итоговой) аттестации.</w:t>
      </w:r>
    </w:p>
    <w:p w:rsidR="0005364A" w:rsidRPr="0005364A" w:rsidRDefault="0005364A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2.22. </w:t>
      </w:r>
      <w:r w:rsidRPr="0005364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рабочего дня студентов в период производственной практики должна соответствовать времени, отведенному рабочим учебным планом на производственную практику, а также соответствовать установленному трудовым законодательством Российской Федерации для соответствующих категорий работников.</w:t>
      </w:r>
    </w:p>
    <w:p w:rsidR="008503B6" w:rsidRPr="008503B6" w:rsidRDefault="00895E99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2.23. </w:t>
      </w:r>
      <w:r w:rsidR="008503B6" w:rsidRPr="008503B6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Руководство производственной практикой учебной группы осуществляется мастером производственного обучения и</w:t>
      </w:r>
      <w:r w:rsid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/или</w:t>
      </w:r>
      <w:r w:rsidR="008503B6" w:rsidRPr="00850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преподавателями дисциплин профессионального цикла колледжа. Рук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оводитель практики обязан провести</w:t>
      </w:r>
      <w:r w:rsidR="008503B6" w:rsidRPr="00850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инструктаж по технике безопасности и охране труда, подготовить документацию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направления студентов на </w:t>
      </w:r>
      <w:r w:rsidR="008503B6" w:rsidRPr="00850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место прохождения практики, контролировать посещение студентов. </w:t>
      </w:r>
    </w:p>
    <w:p w:rsidR="008503B6" w:rsidRPr="008503B6" w:rsidRDefault="00895E99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2.24. </w:t>
      </w:r>
      <w:r w:rsidR="008503B6" w:rsidRPr="00850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руководства производственной практикой руководители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организаций</w:t>
      </w:r>
      <w:r w:rsidR="008503B6" w:rsidRPr="00850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назначают специалистов и (или) квалифицированных рабочих, которые в обязательном порядке должны быть аттестованными по вопросам безопасности труда.</w:t>
      </w:r>
    </w:p>
    <w:p w:rsidR="008503B6" w:rsidRPr="008503B6" w:rsidRDefault="00895E99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2.25. Студентам и их родителям предоставляется право самостоятельного подбора организации для прохождения практики. Справка – вызов с организации предоставляется </w:t>
      </w:r>
      <w:r w:rsidR="008503B6" w:rsidRPr="00850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позднее чем за 1 месяц до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начала практики.</w:t>
      </w:r>
      <w:r w:rsidR="008503B6" w:rsidRPr="00850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E1A1E" w:rsidRDefault="007E1A1E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3" w:name="sub_1014"/>
      <w:bookmarkEnd w:id="6"/>
    </w:p>
    <w:p w:rsidR="00A6379F" w:rsidRPr="00A6379F" w:rsidRDefault="007E1A1E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A6379F" w:rsidRPr="00A63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Права и обязанности образовательной и профильной организаций в период проведения практики</w:t>
      </w:r>
    </w:p>
    <w:p w:rsidR="00A6379F" w:rsidRPr="00A6379F" w:rsidRDefault="00A6379F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379F" w:rsidRPr="00A6379F" w:rsidRDefault="007E1A1E" w:rsidP="003E3B6D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.1. Образовательные организации:</w:t>
      </w:r>
    </w:p>
    <w:bookmarkEnd w:id="13"/>
    <w:p w:rsidR="00A6379F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планируют и утверждают в учебном плане все виды и этапы практики в </w:t>
      </w: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соответствии с ОП СПО и с учетом содержания договоров с профильными организациями;</w:t>
      </w:r>
    </w:p>
    <w:p w:rsidR="00A6379F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заключают договоры на организацию и проведение практики, в том числе в форме практической подготовки;</w:t>
      </w:r>
    </w:p>
    <w:p w:rsidR="00A6379F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осуществляют руководство и контроль над реализацией рабочих программ практики и условиями проведения практики профильными организациями, в том числе контроль над выполнением требований охраны труда, безопасности жизнедеятельности и пожарной безопасности в соответствии с правилами и нормами, в том числе отраслевыми;</w:t>
      </w:r>
    </w:p>
    <w:p w:rsidR="00A6379F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формируют группы в случае применения групповых форм проведения практики;</w:t>
      </w:r>
    </w:p>
    <w:p w:rsidR="00A6379F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 совместно с профильными организациями процедуру оценки общих и профессиональных компетенций обучающегося, освоенных им в ходе прохождения практики;</w:t>
      </w:r>
    </w:p>
    <w:p w:rsidR="00A6379F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разрабатывают и согласовывают с организациями формы отчетности и оценочные материалы прохождения практики.</w:t>
      </w:r>
    </w:p>
    <w:p w:rsidR="00A6379F" w:rsidRPr="00A6379F" w:rsidRDefault="007E1A1E" w:rsidP="003E3B6D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.2. Профильные организации:</w:t>
      </w:r>
    </w:p>
    <w:p w:rsidR="00A6379F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заключают договоры на организацию и проведение практики, в том числе в форме практической подготовки;</w:t>
      </w:r>
    </w:p>
    <w:p w:rsidR="003E3B6D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согласовывают рабочие программы практики, содержание и планируемые результаты практики;</w:t>
      </w:r>
      <w:r w:rsidR="007E1A1E"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14" w:name="sub_10154"/>
    </w:p>
    <w:p w:rsidR="00A6379F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предоставляют рабочие места обучающимся, назначают руководителей практики от организации, определяют из числа высококвалифицированных работников организации наставников, помогающих обучающимся овладевать профессиональными навыками;</w:t>
      </w:r>
    </w:p>
    <w:bookmarkEnd w:id="14"/>
    <w:p w:rsidR="00A6379F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участвуют в определении процедуры оценки результатов освоения общих и профессиональных компетенций, полученных в период прохождения практики, а также оценке таких результатов;</w:t>
      </w:r>
    </w:p>
    <w:p w:rsidR="00A6379F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участвуют в формировании оценочного материала для оценки общих и профессиональных компетенций, освоенных обучающимися в период прохождения практики;</w:t>
      </w:r>
    </w:p>
    <w:p w:rsidR="00A6379F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наличии вакантных должностей могут заключать с обучающимися срочные трудовые договоры;</w:t>
      </w:r>
    </w:p>
    <w:p w:rsidR="00A6379F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обеспечивают безопасные условия прохождения практики обучающимся, отвечающие санитарным правилам и требованиям охраны труда;</w:t>
      </w:r>
    </w:p>
    <w:p w:rsidR="00A6379F" w:rsidRPr="003E3B6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B6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проводят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:rsidR="00A6379F" w:rsidRPr="00A6379F" w:rsidRDefault="00951DC0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5" w:name="sub_1019"/>
      <w:bookmarkStart w:id="16" w:name="sub_1016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.3. В случае проведения практики в образовательной организации за обучающимся закрепляется руководитель практики от образовательной организации. В случае проведения практики в профильной организации совместное руководство практикой осуществляют руководители практики от образовательной организации и от профильной организации. Обязанности руководителей практики при совместном руководстве определяются договором.</w:t>
      </w:r>
    </w:p>
    <w:bookmarkEnd w:id="15"/>
    <w:p w:rsidR="005164D6" w:rsidRPr="005164D6" w:rsidRDefault="005164D6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64D6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A6379F" w:rsidRPr="005164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.4. </w:t>
      </w:r>
      <w:r w:rsidRPr="005164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направлении инвалида и обучающегося с ОВЗ в организацию для прохождения предусмотренной учебным планом практики колледж согласовывает с организацией условия и виды труда с учетом рекомендаций медико-социальной экспертизы и индивидуальной программы реабилитации инвалида. При необходимости для прохождения практик могут создаваться специальные рабочие места в соответствии с характером нарушений, а также с учетом профессионального вида деятельности и характера труда, выполняемых обучающимся-инвалидом трудовых функций. </w:t>
      </w:r>
    </w:p>
    <w:p w:rsidR="00A6379F" w:rsidRPr="00A6379F" w:rsidRDefault="00A6379F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379F" w:rsidRPr="00A6379F" w:rsidRDefault="007220B7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A6379F" w:rsidRPr="00A63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Права и обязанности обучающихся, направляемых на практику</w:t>
      </w:r>
    </w:p>
    <w:p w:rsidR="00A6379F" w:rsidRPr="00A6379F" w:rsidRDefault="00A6379F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379F" w:rsidRPr="00A6379F" w:rsidRDefault="007220B7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Обучающиеся направляются на практику </w:t>
      </w:r>
      <w:r w:rsidR="00A36F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Приказом директора ГАПОУ </w:t>
      </w:r>
      <w:r w:rsidR="00A36F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«Казанский строительный колледж»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образовательно. В </w:t>
      </w:r>
      <w:r w:rsidR="00A36F4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Приказе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указывается вид (этап при наличии) практики, сроки и место ее проведения, сведения об обучающихся и закрепленных за ними руководителях практики.</w:t>
      </w:r>
      <w:bookmarkStart w:id="17" w:name="sub_1017"/>
      <w:bookmarkEnd w:id="16"/>
    </w:p>
    <w:p w:rsidR="00A6379F" w:rsidRPr="00A6379F" w:rsidRDefault="007220B7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.2. Обучающиеся, совмещающие обучение с трудовой деятельностью, вправе проходить учебную и производственную практики в организации по месту работы, в случаях если осуществляемая ими профессиональная деятельность соответствует целям и задачам практики.</w:t>
      </w:r>
    </w:p>
    <w:p w:rsidR="00A6379F" w:rsidRPr="00A6379F" w:rsidRDefault="007220B7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8" w:name="sub_1018"/>
      <w:bookmarkEnd w:id="17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.3. Обучающиеся, осваивающие ОП СПО, в период прохождения практики обязаны:</w:t>
      </w:r>
    </w:p>
    <w:bookmarkEnd w:id="18"/>
    <w:p w:rsidR="00A6379F" w:rsidRPr="00A36F4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F4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задания, предусмотренные рабочими программами практики;</w:t>
      </w:r>
    </w:p>
    <w:p w:rsidR="00A6379F" w:rsidRPr="00A36F4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F4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действующие в профильной организац</w:t>
      </w:r>
      <w:r w:rsidR="006E6A6D">
        <w:rPr>
          <w:rFonts w:ascii="Times New Roman" w:eastAsia="Times New Roman" w:hAnsi="Times New Roman" w:cs="Times New Roman"/>
          <w:sz w:val="28"/>
          <w:szCs w:val="28"/>
          <w:lang w:eastAsia="ru-RU"/>
        </w:rPr>
        <w:t>ии</w:t>
      </w:r>
      <w:r w:rsidRPr="00A36F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правила внутреннего трудового распорядка;</w:t>
      </w:r>
    </w:p>
    <w:p w:rsidR="00A6379F" w:rsidRPr="00A36F4D" w:rsidRDefault="00A6379F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F4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требования охраны труда и пожарной безопасности.</w:t>
      </w:r>
    </w:p>
    <w:p w:rsidR="00A6379F" w:rsidRPr="00A6379F" w:rsidRDefault="00A6379F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9" w:name="sub_1020"/>
    </w:p>
    <w:p w:rsidR="00A6379F" w:rsidRPr="00A6379F" w:rsidRDefault="007220B7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A6379F" w:rsidRPr="00A63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Порядок проведения аттестации по итогам практики</w:t>
      </w:r>
    </w:p>
    <w:p w:rsidR="00A6379F" w:rsidRPr="00A6379F" w:rsidRDefault="00A6379F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379F" w:rsidRPr="00A6379F" w:rsidRDefault="007220B7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0" w:name="sub_1021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В период прохождения производственной практики обучающимся ведется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отчет-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дневник практики, представляемый в </w:t>
      </w:r>
      <w:r w:rsidR="00A36F4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Колледж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bookmarkEnd w:id="20"/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качестве приложения к отчету практики обучающийся может оформить графические, аудио-, фото-, видео-, материалы, наглядные образцы изделий, подтверждающие практический опыт, полученный на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рактике. Форма отчета-дневника устанавливае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методических рекомендациях по организации производственной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практики.</w:t>
      </w:r>
    </w:p>
    <w:p w:rsidR="00A6379F" w:rsidRPr="00A6379F" w:rsidRDefault="00467C74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.2.</w:t>
      </w:r>
      <w:bookmarkEnd w:id="19"/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результатам практики руководителями практики от профильной организации и от </w:t>
      </w:r>
      <w:r w:rsidR="00A36F4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Колледжа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формируется аттестационный лист, содержащие сведения об уровне освоения обучающимся </w:t>
      </w:r>
      <w:r w:rsidR="006A116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профессиональных и общих компетенций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период прохождения практики, соотнесенными с результатами обучения по ОП СПО.</w:t>
      </w:r>
    </w:p>
    <w:p w:rsidR="00A6379F" w:rsidRPr="00A6379F" w:rsidRDefault="00467C74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1" w:name="sub_1022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.3. Промежуточная аттестация по итогам практики проводится с учетом (или на основании) результатов ее прохождения, подтверждаемых документами соответствующих организаций. Формы проведения аттестации (процедуры оценки) 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устанавливаются рабочей программой практики. Форма промежуточной аттестации по практике устанавливается учебным планом по соответствующей профессии или специальности СПО.</w:t>
      </w:r>
    </w:p>
    <w:p w:rsidR="00A6379F" w:rsidRPr="00A6379F" w:rsidRDefault="00467C74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2" w:name="sub_1023"/>
      <w:bookmarkEnd w:id="21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.4. Результаты промежуточной аттестации по практике </w:t>
      </w:r>
      <w:bookmarkEnd w:id="22"/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учитываются в рамках проведения промежуточной аттестации по профессиональному модулю, в структуру которого включена практика.</w:t>
      </w:r>
    </w:p>
    <w:p w:rsidR="00A6379F" w:rsidRDefault="003F4C49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A6379F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.5. Обучающиеся, не прошедшие практику или получившие отрицательную оценку, не допускаются к прохождению государственной итоговой аттестации. Академическая задолженность по практике ликвидируется обучающимся в сроки, установленные образовательной организацией согласно требованиям законодательства в сфере образования.</w:t>
      </w:r>
    </w:p>
    <w:p w:rsidR="00097DA6" w:rsidRPr="00E517DE" w:rsidRDefault="00097DA6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5.6. </w:t>
      </w:r>
      <w:r w:rsidRPr="00E517DE">
        <w:rPr>
          <w:rFonts w:ascii="Times New Roman" w:eastAsia="Times New Roman" w:hAnsi="Times New Roman" w:cs="Times New Roman"/>
          <w:sz w:val="28"/>
          <w:szCs w:val="28"/>
          <w:lang w:eastAsia="ru-RU"/>
        </w:rPr>
        <w:t>Пакет документов, представленный по итогам учебной практики к дифференцированному зачету хранится в колледже в течение периода обучения группы:</w:t>
      </w:r>
    </w:p>
    <w:p w:rsidR="00097DA6" w:rsidRPr="00097DA6" w:rsidRDefault="00097DA6" w:rsidP="006C11F7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7DA6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 о практике в соответствии с заданием (рабочая тетрадь/отчет на формате А 4);</w:t>
      </w:r>
    </w:p>
    <w:p w:rsidR="00097DA6" w:rsidRPr="00097DA6" w:rsidRDefault="00097DA6" w:rsidP="006C11F7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7DA6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аттестационный лист по практике (ведомость промежуточной аттестации)</w:t>
      </w:r>
    </w:p>
    <w:p w:rsidR="00097DA6" w:rsidRPr="00097DA6" w:rsidRDefault="00097DA6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5.7. </w:t>
      </w:r>
      <w:r w:rsidRPr="00097DA6">
        <w:rPr>
          <w:rFonts w:ascii="Times New Roman" w:eastAsia="Times New Roman" w:hAnsi="Times New Roman" w:cs="Times New Roman"/>
          <w:sz w:val="28"/>
          <w:szCs w:val="28"/>
          <w:lang w:eastAsia="ru-RU"/>
        </w:rPr>
        <w:t>Пакет документов, представленный по итогам производственной практики к дифференцированному зачету хранится в колледже в течение периода обучения группы:</w:t>
      </w:r>
    </w:p>
    <w:p w:rsidR="00097DA6" w:rsidRPr="00097DA6" w:rsidRDefault="00097DA6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7DA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необходимых документов по итогам производственной (преддипломной) практики:</w:t>
      </w:r>
    </w:p>
    <w:p w:rsidR="00097DA6" w:rsidRDefault="00097DA6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7DA6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 о практике в соответствии с заданием;</w:t>
      </w:r>
    </w:p>
    <w:p w:rsidR="00097DA6" w:rsidRPr="00097DA6" w:rsidRDefault="00097DA6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ведомость посещаемости;</w:t>
      </w:r>
    </w:p>
    <w:p w:rsidR="00097DA6" w:rsidRPr="00097DA6" w:rsidRDefault="00097DA6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7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аттестационный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 по практике.</w:t>
      </w:r>
    </w:p>
    <w:p w:rsidR="00097DA6" w:rsidRPr="00097DA6" w:rsidRDefault="00097DA6" w:rsidP="00097DA6">
      <w:pPr>
        <w:pStyle w:val="a9"/>
        <w:widowControl w:val="0"/>
        <w:autoSpaceDE w:val="0"/>
        <w:autoSpaceDN w:val="0"/>
        <w:adjustRightInd w:val="0"/>
        <w:spacing w:after="0" w:line="360" w:lineRule="auto"/>
        <w:ind w:left="14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4674" w:rsidRPr="00A6379F" w:rsidRDefault="003F4C49" w:rsidP="006E6A6D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444674" w:rsidRPr="00A63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Требования к рабочей программе практики обучающихся, осваивающих образовательные программы среднего профессионального </w:t>
      </w:r>
      <w:r w:rsidR="00444674" w:rsidRPr="00A63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образования</w:t>
      </w:r>
    </w:p>
    <w:p w:rsidR="00444674" w:rsidRPr="00A6379F" w:rsidRDefault="003F4C49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444674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.1. Образовательная организация, реализующая ОП СПО, самостоятельно разрабатывает и утверждает рабочие программы практики, которые являются составной частью ОП СПО, обеспечивающей реализацию ФГОС СПО и достижение результатов освоения ОП СПО. К разработке рабочих программ практики могут привлекаться представители работодателей, ведущие специалисты, работающие в области профессиональной деятельности, соответствующей профилю подготовки выпускников.</w:t>
      </w:r>
    </w:p>
    <w:p w:rsidR="00444674" w:rsidRPr="00A6379F" w:rsidRDefault="003F4C49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444674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.2. В структуру рабочей программы практики должны быть включены:</w:t>
      </w:r>
    </w:p>
    <w:p w:rsidR="00444674" w:rsidRPr="003153AA" w:rsidRDefault="00444674" w:rsidP="006C11F7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A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пояснительная записка с обоснованием места практики в структуре ОП СПО, целей и задач практики согласно виду, с указанием форм организации образовательной деятельности в рамках практики;</w:t>
      </w:r>
    </w:p>
    <w:p w:rsidR="00444674" w:rsidRPr="003153AA" w:rsidRDefault="00444674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A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обучения, планируемые согласно ФГОС СПО;</w:t>
      </w:r>
    </w:p>
    <w:p w:rsidR="00444674" w:rsidRPr="003153AA" w:rsidRDefault="00444674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A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и сроки проведения практики;</w:t>
      </w:r>
    </w:p>
    <w:p w:rsidR="00444674" w:rsidRPr="003153AA" w:rsidRDefault="00444674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A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содержательный раздел, разрабатываемый в соответствии с выполняемыми обучающимися видами деятельности;</w:t>
      </w:r>
    </w:p>
    <w:p w:rsidR="00444674" w:rsidRPr="003153AA" w:rsidRDefault="00444674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AA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формы проведения оценочных процедур;</w:t>
      </w:r>
    </w:p>
    <w:p w:rsidR="00444674" w:rsidRPr="003153AA" w:rsidRDefault="00444674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A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для оценки степени сформированности планируемых результатов обучения;</w:t>
      </w:r>
    </w:p>
    <w:p w:rsidR="00444674" w:rsidRPr="003153AA" w:rsidRDefault="00444674" w:rsidP="00E517DE">
      <w:pPr>
        <w:pStyle w:val="a9"/>
        <w:widowControl w:val="0"/>
        <w:numPr>
          <w:ilvl w:val="1"/>
          <w:numId w:val="13"/>
        </w:numPr>
        <w:tabs>
          <w:tab w:val="clear" w:pos="2150"/>
          <w:tab w:val="num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AA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месте(ах) проведения практики с описанием их материально-технической базы, перечнем необходимого оснащения (оборудования), учебно-методических материалов, используемых в процессе реализации практики;</w:t>
      </w:r>
    </w:p>
    <w:p w:rsidR="00444674" w:rsidRPr="00A6379F" w:rsidRDefault="003F4C49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444674"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.3. Макет рабочей программы практики устанавливается локальным нормативным актом образовательной организации, регламентирующим требования к разработке учебно-методической документации.</w:t>
      </w:r>
    </w:p>
    <w:p w:rsidR="00A6379F" w:rsidRPr="00A6379F" w:rsidRDefault="00A6379F" w:rsidP="00E82C6E">
      <w:pPr>
        <w:widowControl w:val="0"/>
        <w:autoSpaceDE w:val="0"/>
        <w:autoSpaceDN w:val="0"/>
        <w:adjustRightInd w:val="0"/>
        <w:spacing w:after="0" w:line="36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379F" w:rsidRPr="00A6379F" w:rsidRDefault="00A6379F" w:rsidP="00097DA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 CYR"/>
          <w:sz w:val="28"/>
          <w:szCs w:val="28"/>
          <w:lang w:eastAsia="ru-RU"/>
        </w:rPr>
      </w:pPr>
      <w:r w:rsidRPr="00A6379F">
        <w:rPr>
          <w:rFonts w:ascii="Times New Roman" w:eastAsia="Times New Roman" w:hAnsi="Times New Roman" w:cs="Times New Roman CYR"/>
          <w:b/>
          <w:sz w:val="28"/>
          <w:szCs w:val="28"/>
          <w:lang w:eastAsia="ru-RU"/>
        </w:rPr>
        <w:t>7. Заключительные положения</w:t>
      </w:r>
    </w:p>
    <w:p w:rsidR="00A6379F" w:rsidRPr="00E517DE" w:rsidRDefault="00A6379F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</w:t>
      </w:r>
      <w:r w:rsidRPr="00E517D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Положение вступает в силу после утверждения его</w:t>
      </w:r>
      <w:r w:rsidR="003F4C49" w:rsidRPr="00E5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97DA6" w:rsidRPr="00E517DE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3F4C49" w:rsidRPr="00E5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иректором </w:t>
      </w:r>
      <w:r w:rsidR="003F4C49" w:rsidRPr="00E517D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ГАПОУ «К</w:t>
      </w:r>
      <w:r w:rsidR="00097DA6" w:rsidRPr="00E517DE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азанский строительный колледж</w:t>
      </w:r>
      <w:r w:rsidR="003F4C49" w:rsidRPr="00E517DE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  <w:r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6379F" w:rsidRPr="00A6379F" w:rsidRDefault="00A6379F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7.2. В Положение могут вноситься изменения, дополнения в связи с изменениями документов, являющихся основой его разработки. </w:t>
      </w:r>
    </w:p>
    <w:p w:rsidR="00A6379F" w:rsidRPr="00A6379F" w:rsidRDefault="00A6379F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7.3. Требования Положения являются обязательными для обучающихся и педагогических работников, а также для специалистов, привлекаемых из профильных организаций в качестве руководителей практики.</w:t>
      </w:r>
    </w:p>
    <w:p w:rsidR="00A6379F" w:rsidRPr="00A6379F" w:rsidRDefault="00A6379F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379F">
        <w:rPr>
          <w:rFonts w:ascii="Times New Roman" w:eastAsia="Times New Roman" w:hAnsi="Times New Roman" w:cs="Times New Roman"/>
          <w:sz w:val="28"/>
          <w:szCs w:val="28"/>
          <w:lang w:eastAsia="ru-RU"/>
        </w:rPr>
        <w:t>7.4. Обучающиеся, работники образовательной организации, а также специалисты, привлекаемые из профильных организаций в качестве руководителей практики, должны быть ознакомлены с Положением в обязательном порядке, в том числе посредством размещения локального нормативного акта на официальном сайте образовательной организации в сети Интернет.</w:t>
      </w:r>
    </w:p>
    <w:p w:rsidR="006E6A6D" w:rsidRDefault="006E6A6D">
      <w:r>
        <w:br w:type="page"/>
      </w:r>
    </w:p>
    <w:p w:rsidR="005F2471" w:rsidRDefault="006E6A6D" w:rsidP="00E517DE">
      <w:pPr>
        <w:spacing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614C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Договор</w:t>
      </w:r>
    </w:p>
    <w:p w:rsidR="00E517DE" w:rsidRPr="00A614CB" w:rsidRDefault="00E517DE" w:rsidP="00E517DE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практической подготовке студентов </w:t>
      </w:r>
    </w:p>
    <w:p w:rsidR="00E517DE" w:rsidRPr="00A614CB" w:rsidRDefault="00E517DE" w:rsidP="00E517DE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ГАПОУ «Казанского строительного колледжа»</w:t>
      </w:r>
    </w:p>
    <w:p w:rsidR="00E517DE" w:rsidRPr="00A614CB" w:rsidRDefault="00E517DE" w:rsidP="00E517DE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17DE" w:rsidRPr="00A614CB" w:rsidRDefault="00E517DE" w:rsidP="00E517D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 Казань</w:t>
      </w:r>
      <w:r w:rsidR="00F915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F915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F915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F915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F915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F915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F915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F915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A614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«____»  __________2021  г.</w:t>
      </w:r>
    </w:p>
    <w:p w:rsidR="00E517DE" w:rsidRPr="00A614CB" w:rsidRDefault="00E517DE" w:rsidP="00E517D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E517DE" w:rsidRPr="004E74AB" w:rsidRDefault="00E517DE" w:rsidP="00E517DE">
      <w:pPr>
        <w:autoSpaceDE w:val="0"/>
        <w:autoSpaceDN w:val="0"/>
        <w:adjustRightInd w:val="0"/>
        <w:spacing w:after="0" w:line="240" w:lineRule="auto"/>
        <w:ind w:right="-284" w:firstLine="709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4E74AB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Государственное автономное профессиональное образовательное учреждение «Казанский строительный колледж», именуемый в дальнейшем «Организация» в лице директора Проснева Александра Владимировича, действующего на основание Устава, имеющего лицензию на право ведения образовательной деятельности № 8352 Серия 16 Л 01 № 0004361, выданную Министерством образования и науки РТ от 20 мая 2016 г., и свидетельства о государственной аккредитации, от 29 июня 2016 года, регистрационный номер 3623, выданного Министерством образования и науки Республики Татарстан сроком до 29 декабря 2020 года с одной стороны, и</w:t>
      </w:r>
      <w:r w:rsidR="004E74AB" w:rsidRPr="004E74AB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_________________________</w:t>
      </w:r>
      <w:r w:rsidRPr="004E74AB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_________________________________________________</w:t>
      </w:r>
      <w:r w:rsidR="004E74AB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____________</w:t>
      </w:r>
    </w:p>
    <w:p w:rsidR="00E517DE" w:rsidRPr="00A614CB" w:rsidRDefault="00E517DE" w:rsidP="00E517DE">
      <w:pPr>
        <w:autoSpaceDE w:val="0"/>
        <w:autoSpaceDN w:val="0"/>
        <w:adjustRightInd w:val="0"/>
        <w:spacing w:after="0" w:line="240" w:lineRule="auto"/>
        <w:ind w:right="-284" w:firstLine="709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A614C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(название предприятия)</w:t>
      </w:r>
    </w:p>
    <w:p w:rsidR="00E517DE" w:rsidRPr="00A614CB" w:rsidRDefault="00E517DE" w:rsidP="00E517DE">
      <w:pPr>
        <w:autoSpaceDE w:val="0"/>
        <w:autoSpaceDN w:val="0"/>
        <w:adjustRightInd w:val="0"/>
        <w:spacing w:after="0" w:line="240" w:lineRule="auto"/>
        <w:ind w:right="-284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именуемом в дальнейшем «Профильная организация» в лице: </w:t>
      </w:r>
    </w:p>
    <w:p w:rsidR="00E517DE" w:rsidRPr="00A614CB" w:rsidRDefault="004E74AB" w:rsidP="004E74AB">
      <w:pPr>
        <w:autoSpaceDE w:val="0"/>
        <w:autoSpaceDN w:val="0"/>
        <w:adjustRightInd w:val="0"/>
        <w:spacing w:after="0" w:line="240" w:lineRule="auto"/>
        <w:ind w:right="-284" w:hanging="142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__________________________________________________________________________________________________________</w:t>
      </w:r>
      <w:r w:rsidRPr="00A614C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  <w:r w:rsidR="00E517DE" w:rsidRPr="00A614C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(занимаемая должность, Ф.И.О.)</w:t>
      </w:r>
    </w:p>
    <w:p w:rsidR="00E517DE" w:rsidRPr="00A614CB" w:rsidRDefault="00E517DE" w:rsidP="00E517DE">
      <w:pPr>
        <w:autoSpaceDE w:val="0"/>
        <w:autoSpaceDN w:val="0"/>
        <w:adjustRightInd w:val="0"/>
        <w:spacing w:after="0" w:line="240" w:lineRule="auto"/>
        <w:ind w:right="-284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 другой стороны, именуемые по отдельности «Сторона», а вместе –«Стороны», заключили настоящий Договор о нижеследующем: </w:t>
      </w:r>
    </w:p>
    <w:p w:rsidR="00E517DE" w:rsidRPr="00A614CB" w:rsidRDefault="00E517DE" w:rsidP="00E517DE">
      <w:pPr>
        <w:autoSpaceDE w:val="0"/>
        <w:autoSpaceDN w:val="0"/>
        <w:adjustRightInd w:val="0"/>
        <w:spacing w:after="0" w:line="240" w:lineRule="auto"/>
        <w:ind w:right="-284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17DE" w:rsidRPr="00A614CB" w:rsidRDefault="00E517DE" w:rsidP="00E517DE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56" w:lineRule="auto"/>
        <w:ind w:left="0" w:right="-284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 Договора</w:t>
      </w:r>
    </w:p>
    <w:p w:rsidR="00E517DE" w:rsidRPr="00A614CB" w:rsidRDefault="00E517DE" w:rsidP="00E517DE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A614CB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1.1. Предметом настоящего Договора является организация практической подготовки обучающихся (далее-практическая подготовка).        </w:t>
      </w:r>
    </w:p>
    <w:p w:rsidR="00E517DE" w:rsidRPr="00A614CB" w:rsidRDefault="00E517DE" w:rsidP="00E517DE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A614CB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 согласуются сторонами и являются неотъемлемой частью настоящего Договора (Приложение 1)</w:t>
      </w:r>
    </w:p>
    <w:p w:rsidR="00E517DE" w:rsidRPr="00A614CB" w:rsidRDefault="00E517DE" w:rsidP="00E517DE">
      <w:pPr>
        <w:autoSpaceDN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A614CB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1.3. Реализация компонентов образовательной программы, согласованных Сторонами  (далее - компоненты образовательной программы</w:t>
      </w:r>
      <w:r w:rsidRPr="00A614CB">
        <w:rPr>
          <w:rFonts w:ascii="Times New Roman" w:eastAsia="Times New Roman" w:hAnsi="Times New Roman" w:cs="Times New Roman CYR"/>
          <w:sz w:val="24"/>
          <w:szCs w:val="24"/>
          <w:lang w:eastAsia="ru-RU"/>
        </w:rPr>
        <w:t>), о</w:t>
      </w:r>
      <w:r w:rsidRPr="00A614CB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существляется в помещениях, полигонах и / или на объектах в которых осуществляется деятельность в Профильной организации, перечень которых согласуется Сторонами и является неотъемлемой частью настоящего Договора.  (Приложение №2)</w:t>
      </w:r>
    </w:p>
    <w:p w:rsidR="00E517DE" w:rsidRPr="00A614CB" w:rsidRDefault="00E517DE" w:rsidP="00E517DE">
      <w:pPr>
        <w:autoSpaceDN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E517DE" w:rsidRPr="00A614CB" w:rsidRDefault="00E517DE" w:rsidP="00E517DE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56" w:lineRule="auto"/>
        <w:ind w:left="0" w:right="-284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Права и обязанности сторон</w:t>
      </w:r>
    </w:p>
    <w:p w:rsidR="00E517DE" w:rsidRPr="00A614CB" w:rsidRDefault="00E517DE" w:rsidP="00E517DE">
      <w:pPr>
        <w:autoSpaceDN w:val="0"/>
        <w:spacing w:after="0" w:line="240" w:lineRule="auto"/>
        <w:ind w:right="-284"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 Организация обязана: </w:t>
      </w:r>
    </w:p>
    <w:p w:rsidR="00E517DE" w:rsidRPr="00A614CB" w:rsidRDefault="00E517DE" w:rsidP="00E517DE">
      <w:pPr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2.1.1. Не позднее,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2.1.2.  Назначить руководителя по практической подготовке от Организации путем издания соответствующего приказа, копия которого направляется в профильную организацию</w:t>
      </w:r>
      <w:r w:rsidRPr="00A614C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который: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оказывает методическую помощь обучающимся при выполнении определенных видов </w:t>
      </w: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работ, связанных с будущей профессиональной деятельностью;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2.1.3. При смене руководителя по практической подготовке в трёхдневный срок сообщить об этом Профильной организации;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2.1.4.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подготовки.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 Профильная организация обязана: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2.2.1.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2.2.3 При смене лица, указанного в пункте 2.2.2 в трёхдневный срок сообщить об этом Организации;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 - эпидемиологических правил и гигиенических нормативов;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2.2.5.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2.2.6 Ознакомить</w:t>
      </w:r>
      <w:r w:rsidRPr="00A614CB">
        <w:rPr>
          <w:rFonts w:ascii="Times New Roman" w:eastAsia="Arial" w:hAnsi="Times New Roman" w:cs="Times New Roman"/>
          <w:color w:val="000000"/>
          <w:sz w:val="24"/>
          <w:szCs w:val="24"/>
          <w:lang w:eastAsia="ru-RU" w:bidi="ru-RU"/>
        </w:rPr>
        <w:t xml:space="preserve"> обучающихся с правилами внутреннего трудового распорядка Профильной организации;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614CB">
        <w:rPr>
          <w:rFonts w:ascii="Times New Roman" w:eastAsia="Arial" w:hAnsi="Times New Roman" w:cs="Times New Roman"/>
          <w:sz w:val="24"/>
          <w:szCs w:val="24"/>
        </w:rPr>
        <w:t>2.2.7 П</w:t>
      </w:r>
      <w:r w:rsidRPr="00A614CB">
        <w:rPr>
          <w:rFonts w:ascii="Times New Roman" w:eastAsia="Arial" w:hAnsi="Times New Roman" w:cs="Times New Roman"/>
          <w:color w:val="000000"/>
          <w:sz w:val="24"/>
          <w:szCs w:val="24"/>
          <w:lang w:eastAsia="ru-RU" w:bidi="ru-RU"/>
        </w:rPr>
        <w:t>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 w:bidi="ru-RU"/>
        </w:rPr>
      </w:pPr>
      <w:r w:rsidRPr="00A614CB">
        <w:rPr>
          <w:rFonts w:ascii="Times New Roman" w:eastAsia="Arial" w:hAnsi="Times New Roman" w:cs="Times New Roman"/>
          <w:sz w:val="24"/>
          <w:szCs w:val="24"/>
        </w:rPr>
        <w:t>2.2.8 П</w:t>
      </w:r>
      <w:r w:rsidRPr="00A614CB">
        <w:rPr>
          <w:rFonts w:ascii="Times New Roman" w:eastAsia="Arial" w:hAnsi="Times New Roman" w:cs="Times New Roman"/>
          <w:color w:val="000000"/>
          <w:sz w:val="24"/>
          <w:szCs w:val="24"/>
          <w:lang w:eastAsia="ru-RU" w:bidi="ru-RU"/>
        </w:rPr>
        <w:t>редоставить обучающимся и руководителю по практической подготовке от Организации возможность пользоваться помещениями, территорией и объектами Профильной организации, согласованными Сторонами (смотри п.1.3. настоящего Договора), а также находящимися в них оборудованием и техническими средствами обучения;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614CB">
        <w:rPr>
          <w:rFonts w:ascii="Times New Roman" w:eastAsia="Arial" w:hAnsi="Times New Roman" w:cs="Times New Roman"/>
          <w:color w:val="000000"/>
          <w:sz w:val="24"/>
          <w:szCs w:val="24"/>
          <w:lang w:eastAsia="ru-RU" w:bidi="ru-RU"/>
        </w:rPr>
        <w:t>2.2.9.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b/>
          <w:sz w:val="24"/>
          <w:szCs w:val="24"/>
        </w:rPr>
      </w:pPr>
      <w:r w:rsidRPr="00A614CB">
        <w:rPr>
          <w:rFonts w:ascii="Times New Roman" w:eastAsia="Arial" w:hAnsi="Times New Roman" w:cs="Times New Roman"/>
          <w:b/>
          <w:sz w:val="24"/>
          <w:szCs w:val="24"/>
        </w:rPr>
        <w:t xml:space="preserve">2.3. </w:t>
      </w:r>
      <w:r w:rsidRPr="00A614CB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 w:bidi="ru-RU"/>
        </w:rPr>
        <w:t>Организация имеет право: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b/>
          <w:sz w:val="24"/>
          <w:szCs w:val="24"/>
        </w:rPr>
      </w:pPr>
      <w:r w:rsidRPr="00A614CB">
        <w:rPr>
          <w:rFonts w:ascii="Times New Roman" w:eastAsia="Arial" w:hAnsi="Times New Roman" w:cs="Times New Roman"/>
          <w:sz w:val="24"/>
          <w:szCs w:val="24"/>
        </w:rPr>
        <w:t>2</w:t>
      </w:r>
      <w:r w:rsidRPr="00A614CB">
        <w:rPr>
          <w:rFonts w:ascii="Times New Roman" w:eastAsia="Arial" w:hAnsi="Times New Roman" w:cs="Times New Roman"/>
          <w:b/>
          <w:sz w:val="24"/>
          <w:szCs w:val="24"/>
        </w:rPr>
        <w:t>.</w:t>
      </w:r>
      <w:r w:rsidRPr="00A614CB">
        <w:rPr>
          <w:rFonts w:ascii="Times New Roman" w:eastAsia="Arial" w:hAnsi="Times New Roman" w:cs="Times New Roman"/>
          <w:color w:val="000000"/>
          <w:sz w:val="24"/>
          <w:szCs w:val="24"/>
          <w:lang w:eastAsia="ru-RU" w:bidi="ru-RU"/>
        </w:rPr>
        <w:t>3.1.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 w:bidi="ru-RU"/>
        </w:rPr>
      </w:pPr>
      <w:r w:rsidRPr="00A614CB">
        <w:rPr>
          <w:rFonts w:ascii="Times New Roman" w:eastAsia="Arial" w:hAnsi="Times New Roman" w:cs="Times New Roman"/>
          <w:sz w:val="24"/>
          <w:szCs w:val="24"/>
        </w:rPr>
        <w:t>2.3.2. З</w:t>
      </w:r>
      <w:r w:rsidRPr="00A614CB">
        <w:rPr>
          <w:rFonts w:ascii="Times New Roman" w:eastAsia="Arial" w:hAnsi="Times New Roman" w:cs="Times New Roman"/>
          <w:color w:val="000000"/>
          <w:sz w:val="24"/>
          <w:szCs w:val="24"/>
          <w:lang w:eastAsia="ru-RU" w:bidi="ru-RU"/>
        </w:rPr>
        <w:t>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b/>
          <w:sz w:val="24"/>
          <w:szCs w:val="24"/>
        </w:rPr>
      </w:pPr>
      <w:r w:rsidRPr="00A614CB">
        <w:rPr>
          <w:rFonts w:ascii="Times New Roman" w:eastAsia="Arial" w:hAnsi="Times New Roman" w:cs="Times New Roman"/>
          <w:b/>
          <w:sz w:val="24"/>
          <w:szCs w:val="24"/>
        </w:rPr>
        <w:t xml:space="preserve">2.4. </w:t>
      </w:r>
      <w:r w:rsidRPr="00A614CB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 w:bidi="ru-RU"/>
        </w:rPr>
        <w:t>Профильная организация имеет право: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b/>
          <w:sz w:val="24"/>
          <w:szCs w:val="24"/>
        </w:rPr>
      </w:pPr>
      <w:r w:rsidRPr="00A614CB">
        <w:rPr>
          <w:rFonts w:ascii="Times New Roman" w:eastAsia="Arial" w:hAnsi="Times New Roman" w:cs="Times New Roman"/>
          <w:sz w:val="24"/>
          <w:szCs w:val="24"/>
        </w:rPr>
        <w:lastRenderedPageBreak/>
        <w:t>2.</w:t>
      </w:r>
      <w:r w:rsidRPr="00A614CB">
        <w:rPr>
          <w:rFonts w:ascii="Times New Roman" w:eastAsia="Arial" w:hAnsi="Times New Roman" w:cs="Times New Roman"/>
          <w:color w:val="000000"/>
          <w:sz w:val="24"/>
          <w:szCs w:val="24"/>
          <w:lang w:eastAsia="ru-RU" w:bidi="ru-RU"/>
        </w:rPr>
        <w:t>4.1.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E517DE" w:rsidRPr="00A614CB" w:rsidRDefault="00E517DE" w:rsidP="00E517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 w:bidi="ru-RU"/>
        </w:rPr>
      </w:pPr>
      <w:r w:rsidRPr="00A614CB">
        <w:rPr>
          <w:rFonts w:ascii="Times New Roman" w:eastAsia="Arial" w:hAnsi="Times New Roman" w:cs="Times New Roman"/>
          <w:sz w:val="24"/>
          <w:szCs w:val="24"/>
        </w:rPr>
        <w:t>2.4.2. В</w:t>
      </w:r>
      <w:r w:rsidRPr="00A614CB">
        <w:rPr>
          <w:rFonts w:ascii="Times New Roman" w:eastAsia="Arial" w:hAnsi="Times New Roman" w:cs="Times New Roman"/>
          <w:color w:val="000000"/>
          <w:sz w:val="24"/>
          <w:szCs w:val="24"/>
          <w:lang w:eastAsia="ru-RU" w:bidi="ru-RU"/>
        </w:rPr>
        <w:t xml:space="preserve">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обучающегося. </w:t>
      </w:r>
    </w:p>
    <w:p w:rsidR="00E517DE" w:rsidRPr="00A614CB" w:rsidRDefault="00E517DE" w:rsidP="00E517DE">
      <w:pPr>
        <w:keepNext/>
        <w:keepLines/>
        <w:widowControl w:val="0"/>
        <w:tabs>
          <w:tab w:val="left" w:pos="387"/>
        </w:tabs>
        <w:autoSpaceDN w:val="0"/>
        <w:spacing w:after="0" w:line="240" w:lineRule="auto"/>
        <w:ind w:firstLine="709"/>
        <w:jc w:val="center"/>
        <w:outlineLvl w:val="0"/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3" w:name="bookmark10"/>
      <w:bookmarkStart w:id="24" w:name="bookmark11"/>
    </w:p>
    <w:p w:rsidR="00E517DE" w:rsidRPr="00A614CB" w:rsidRDefault="00E517DE" w:rsidP="00E517DE">
      <w:pPr>
        <w:keepNext/>
        <w:keepLines/>
        <w:widowControl w:val="0"/>
        <w:tabs>
          <w:tab w:val="left" w:pos="387"/>
        </w:tabs>
        <w:autoSpaceDN w:val="0"/>
        <w:spacing w:after="0" w:line="240" w:lineRule="auto"/>
        <w:ind w:firstLine="709"/>
        <w:jc w:val="center"/>
        <w:outlineLvl w:val="0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614CB"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ru-RU" w:bidi="ru-RU"/>
        </w:rPr>
        <w:t>3. Срок действия договора</w:t>
      </w:r>
      <w:bookmarkEnd w:id="23"/>
      <w:bookmarkEnd w:id="24"/>
    </w:p>
    <w:p w:rsidR="00E517DE" w:rsidRPr="00A614CB" w:rsidRDefault="00E517DE" w:rsidP="004E74AB">
      <w:pPr>
        <w:autoSpaceDN w:val="0"/>
        <w:spacing w:after="0" w:line="240" w:lineRule="auto"/>
        <w:ind w:right="5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Настоящий Договор вступает в силу после его подписания и действует в течении четырех лет до полного исполнения Сторонами обязательств.</w:t>
      </w:r>
    </w:p>
    <w:p w:rsidR="00E517DE" w:rsidRPr="00A614CB" w:rsidRDefault="00E517DE" w:rsidP="00E517DE">
      <w:pPr>
        <w:widowControl w:val="0"/>
        <w:tabs>
          <w:tab w:val="left" w:pos="1164"/>
        </w:tabs>
        <w:autoSpaceDN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E517DE" w:rsidRPr="00A614CB" w:rsidRDefault="00E517DE" w:rsidP="00E517DE">
      <w:pPr>
        <w:keepNext/>
        <w:keepLines/>
        <w:widowControl w:val="0"/>
        <w:tabs>
          <w:tab w:val="left" w:pos="392"/>
        </w:tabs>
        <w:autoSpaceDN w:val="0"/>
        <w:spacing w:after="0" w:line="240" w:lineRule="auto"/>
        <w:ind w:firstLine="709"/>
        <w:jc w:val="center"/>
        <w:outlineLvl w:val="0"/>
        <w:rPr>
          <w:rFonts w:ascii="Times New Roman" w:eastAsia="Arial" w:hAnsi="Times New Roman" w:cs="Times New Roman"/>
          <w:b/>
          <w:bCs/>
          <w:sz w:val="24"/>
          <w:szCs w:val="24"/>
        </w:rPr>
      </w:pPr>
      <w:bookmarkStart w:id="25" w:name="bookmark12"/>
      <w:bookmarkStart w:id="26" w:name="bookmark13"/>
      <w:r w:rsidRPr="00A614CB"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ru-RU" w:bidi="ru-RU"/>
        </w:rPr>
        <w:t>4. Заключительные положения</w:t>
      </w:r>
      <w:bookmarkEnd w:id="25"/>
      <w:bookmarkEnd w:id="26"/>
    </w:p>
    <w:p w:rsidR="00E517DE" w:rsidRPr="00A614CB" w:rsidRDefault="00E517DE" w:rsidP="00E517DE">
      <w:pPr>
        <w:keepNext/>
        <w:keepLines/>
        <w:widowControl w:val="0"/>
        <w:tabs>
          <w:tab w:val="left" w:pos="392"/>
        </w:tabs>
        <w:autoSpaceDN w:val="0"/>
        <w:spacing w:after="0" w:line="240" w:lineRule="auto"/>
        <w:ind w:firstLine="709"/>
        <w:jc w:val="both"/>
        <w:outlineLvl w:val="0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:rsidR="00E517DE" w:rsidRPr="00A614CB" w:rsidRDefault="00E517DE" w:rsidP="004E74AB">
      <w:pPr>
        <w:autoSpaceDN w:val="0"/>
        <w:spacing w:after="0" w:line="240" w:lineRule="auto"/>
        <w:ind w:right="5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E517DE" w:rsidRPr="00A614CB" w:rsidRDefault="00E517DE" w:rsidP="004E74AB">
      <w:pPr>
        <w:autoSpaceDN w:val="0"/>
        <w:spacing w:after="0" w:line="240" w:lineRule="auto"/>
        <w:ind w:right="5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E517DE" w:rsidRPr="00A614CB" w:rsidRDefault="00E517DE" w:rsidP="004E74AB">
      <w:pPr>
        <w:tabs>
          <w:tab w:val="left" w:pos="9072"/>
        </w:tabs>
        <w:autoSpaceDN w:val="0"/>
        <w:spacing w:after="0" w:line="240" w:lineRule="auto"/>
        <w:ind w:right="5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E517DE" w:rsidRPr="00A614CB" w:rsidRDefault="00E517DE" w:rsidP="004E74AB">
      <w:pPr>
        <w:autoSpaceDN w:val="0"/>
        <w:spacing w:after="0" w:line="240" w:lineRule="auto"/>
        <w:ind w:right="5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Дальнейший обмен информации может осуществляться путем обмена электронными письмами с электронной почты от Организации </w:t>
      </w:r>
      <w:hyperlink r:id="rId10" w:history="1">
        <w:r w:rsidRPr="004E74A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info@16kck.ru</w:t>
        </w:r>
      </w:hyperlink>
      <w:r w:rsidRPr="00A614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от Профильной организации.</w:t>
      </w:r>
    </w:p>
    <w:p w:rsidR="00E517DE" w:rsidRPr="00A614CB" w:rsidRDefault="00E517DE" w:rsidP="00E517DE">
      <w:pPr>
        <w:autoSpaceDN w:val="0"/>
        <w:spacing w:after="0" w:line="240" w:lineRule="auto"/>
        <w:ind w:right="113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17DE" w:rsidRPr="00A614CB" w:rsidRDefault="00E517DE" w:rsidP="00E517DE">
      <w:pPr>
        <w:tabs>
          <w:tab w:val="left" w:pos="1559"/>
        </w:tabs>
        <w:autoSpaceDN w:val="0"/>
        <w:spacing w:after="0" w:line="240" w:lineRule="auto"/>
        <w:ind w:firstLine="709"/>
        <w:jc w:val="center"/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A614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A614CB"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ru-RU" w:bidi="ru-RU"/>
        </w:rPr>
        <w:t>. Адреса, реквизиты и подписи сторон</w:t>
      </w:r>
    </w:p>
    <w:tbl>
      <w:tblPr>
        <w:tblpPr w:leftFromText="180" w:rightFromText="180" w:bottomFromText="160" w:vertAnchor="text" w:horzAnchor="margin" w:tblpX="-34" w:tblpY="394"/>
        <w:tblW w:w="10586" w:type="dxa"/>
        <w:tblLook w:val="04A0" w:firstRow="1" w:lastRow="0" w:firstColumn="1" w:lastColumn="0" w:noHBand="0" w:noVBand="1"/>
      </w:tblPr>
      <w:tblGrid>
        <w:gridCol w:w="5245"/>
        <w:gridCol w:w="5341"/>
      </w:tblGrid>
      <w:tr w:rsidR="00E517DE" w:rsidRPr="00A614CB" w:rsidTr="004E74AB">
        <w:trPr>
          <w:trHeight w:val="4537"/>
        </w:trPr>
        <w:tc>
          <w:tcPr>
            <w:tcW w:w="5245" w:type="dxa"/>
          </w:tcPr>
          <w:p w:rsidR="00E517DE" w:rsidRPr="00A614CB" w:rsidRDefault="00E517DE" w:rsidP="004E74AB">
            <w:pPr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4C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  <w:p w:rsidR="00E517DE" w:rsidRPr="00A614CB" w:rsidRDefault="00E517DE" w:rsidP="004E74AB">
            <w:pPr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4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420075, РФ, РТ, г. Казань, </w:t>
            </w:r>
          </w:p>
          <w:p w:rsidR="00E517DE" w:rsidRPr="00A614CB" w:rsidRDefault="00E517DE" w:rsidP="004E74AB">
            <w:pPr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4CB">
              <w:rPr>
                <w:rFonts w:ascii="Times New Roman" w:eastAsia="Times New Roman" w:hAnsi="Times New Roman" w:cs="Times New Roman"/>
                <w:sz w:val="24"/>
                <w:szCs w:val="24"/>
              </w:rPr>
              <w:t>ул. Н.Липатова, д. 25</w:t>
            </w:r>
          </w:p>
          <w:p w:rsidR="00E517DE" w:rsidRPr="00A614CB" w:rsidRDefault="00E517DE" w:rsidP="004E74AB">
            <w:pPr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4CB">
              <w:rPr>
                <w:rFonts w:ascii="Times New Roman" w:eastAsia="Times New Roman" w:hAnsi="Times New Roman" w:cs="Times New Roman"/>
                <w:sz w:val="24"/>
                <w:szCs w:val="24"/>
              </w:rPr>
              <w:t>тел./факс: +7 (843) 234-19-23; 234-13-11</w:t>
            </w:r>
          </w:p>
          <w:p w:rsidR="00E517DE" w:rsidRPr="00A614CB" w:rsidRDefault="00E517DE" w:rsidP="004E74AB">
            <w:pPr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4CB">
              <w:rPr>
                <w:rFonts w:ascii="Times New Roman" w:eastAsia="Times New Roman" w:hAnsi="Times New Roman" w:cs="Times New Roman"/>
                <w:sz w:val="24"/>
                <w:szCs w:val="24"/>
              </w:rPr>
              <w:t>почта: info@16kck.ru/сайт: www.16kck.ru</w:t>
            </w:r>
          </w:p>
          <w:p w:rsidR="00E517DE" w:rsidRPr="00A614CB" w:rsidRDefault="00E517DE" w:rsidP="004E74AB">
            <w:pPr>
              <w:tabs>
                <w:tab w:val="left" w:pos="1559"/>
              </w:tabs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17DE" w:rsidRPr="00A614CB" w:rsidRDefault="00E517DE" w:rsidP="004E74AB">
            <w:pPr>
              <w:tabs>
                <w:tab w:val="left" w:pos="1559"/>
              </w:tabs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4CB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ГАПОУ «КСК»</w:t>
            </w:r>
          </w:p>
          <w:p w:rsidR="00E517DE" w:rsidRPr="00A614CB" w:rsidRDefault="00E517DE" w:rsidP="004E74AB">
            <w:pPr>
              <w:tabs>
                <w:tab w:val="left" w:pos="1559"/>
              </w:tabs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4CB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Проснев А.В. ________________</w:t>
            </w:r>
          </w:p>
          <w:p w:rsidR="00E517DE" w:rsidRPr="00A614CB" w:rsidRDefault="00E517DE" w:rsidP="004E74AB">
            <w:pPr>
              <w:tabs>
                <w:tab w:val="left" w:pos="1559"/>
              </w:tabs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4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A614CB">
              <w:rPr>
                <w:rFonts w:ascii="Times New Roman" w:eastAsia="Times New Roman" w:hAnsi="Times New Roman" w:cs="Times New Roman"/>
                <w:sz w:val="20"/>
                <w:szCs w:val="20"/>
              </w:rPr>
              <w:t>(подпись)</w:t>
            </w:r>
          </w:p>
          <w:p w:rsidR="00E517DE" w:rsidRPr="00A614CB" w:rsidRDefault="00E517DE" w:rsidP="004E74AB">
            <w:pPr>
              <w:tabs>
                <w:tab w:val="left" w:pos="1559"/>
              </w:tabs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4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Зав.центра п/о </w:t>
            </w:r>
          </w:p>
          <w:p w:rsidR="00E517DE" w:rsidRPr="00A614CB" w:rsidRDefault="00E517DE" w:rsidP="004E74AB">
            <w:pPr>
              <w:tabs>
                <w:tab w:val="left" w:pos="1559"/>
              </w:tabs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4CB">
              <w:rPr>
                <w:rFonts w:ascii="Times New Roman" w:eastAsia="Times New Roman" w:hAnsi="Times New Roman" w:cs="Times New Roman"/>
                <w:sz w:val="24"/>
                <w:szCs w:val="24"/>
              </w:rPr>
              <w:t>Спирина Н.Г.________________</w:t>
            </w:r>
          </w:p>
          <w:p w:rsidR="00E517DE" w:rsidRPr="00A614CB" w:rsidRDefault="00E517DE" w:rsidP="004E74AB">
            <w:pPr>
              <w:tabs>
                <w:tab w:val="left" w:pos="1559"/>
              </w:tabs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4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A614CB">
              <w:rPr>
                <w:rFonts w:ascii="Times New Roman" w:eastAsia="Times New Roman" w:hAnsi="Times New Roman" w:cs="Times New Roman"/>
                <w:sz w:val="20"/>
                <w:szCs w:val="20"/>
              </w:rPr>
              <w:t>(подпись)</w:t>
            </w:r>
          </w:p>
          <w:p w:rsidR="00E517DE" w:rsidRPr="00A614CB" w:rsidRDefault="00E517DE" w:rsidP="004E74AB">
            <w:pPr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17DE" w:rsidRPr="00A614CB" w:rsidRDefault="00E517DE" w:rsidP="004E74AB">
            <w:pPr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4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М.П. «___»______________20____г     </w:t>
            </w:r>
          </w:p>
        </w:tc>
        <w:tc>
          <w:tcPr>
            <w:tcW w:w="5341" w:type="dxa"/>
          </w:tcPr>
          <w:p w:rsidR="00E517DE" w:rsidRPr="006D7006" w:rsidRDefault="00E517DE" w:rsidP="004E74AB">
            <w:pPr>
              <w:tabs>
                <w:tab w:val="left" w:pos="155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Профильная организация</w:t>
            </w:r>
          </w:p>
          <w:p w:rsidR="004E74AB" w:rsidRDefault="004E74AB" w:rsidP="004E74AB">
            <w:pPr>
              <w:tabs>
                <w:tab w:val="left" w:pos="1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</w:t>
            </w:r>
          </w:p>
          <w:p w:rsidR="00E517DE" w:rsidRPr="005A5C97" w:rsidRDefault="00E517DE" w:rsidP="004E74AB">
            <w:pPr>
              <w:tabs>
                <w:tab w:val="left" w:pos="1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5C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(название организации)</w:t>
            </w:r>
          </w:p>
          <w:p w:rsidR="004E74AB" w:rsidRDefault="004E74AB" w:rsidP="004E74AB">
            <w:pPr>
              <w:tabs>
                <w:tab w:val="left" w:pos="1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_______________________________</w:t>
            </w:r>
          </w:p>
          <w:p w:rsidR="00E517DE" w:rsidRPr="0047458F" w:rsidRDefault="00E517DE" w:rsidP="004E74AB">
            <w:pPr>
              <w:tabs>
                <w:tab w:val="left" w:pos="1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7458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E-mail: </w:t>
            </w:r>
            <w:r w:rsidR="004E74A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_________________________</w:t>
            </w:r>
          </w:p>
          <w:p w:rsidR="004E74AB" w:rsidRDefault="00E517DE" w:rsidP="004E74AB">
            <w:pPr>
              <w:tabs>
                <w:tab w:val="left" w:pos="1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7458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Приемная тел. </w:t>
            </w:r>
            <w:r w:rsidR="004E74A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___________________</w:t>
            </w:r>
          </w:p>
          <w:p w:rsidR="00E517DE" w:rsidRPr="0047458F" w:rsidRDefault="00E517DE" w:rsidP="004E74AB">
            <w:pPr>
              <w:tabs>
                <w:tab w:val="left" w:pos="1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 w:rsidRPr="00474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организации)</w:t>
            </w:r>
          </w:p>
          <w:p w:rsidR="004E74AB" w:rsidRDefault="00E517DE" w:rsidP="004E74AB">
            <w:pPr>
              <w:tabs>
                <w:tab w:val="left" w:pos="1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745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47458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4E74AB" w:rsidRDefault="004E74AB" w:rsidP="004E74AB">
            <w:pPr>
              <w:tabs>
                <w:tab w:val="left" w:pos="1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__________________</w:t>
            </w:r>
          </w:p>
          <w:p w:rsidR="00E517DE" w:rsidRPr="0047458F" w:rsidRDefault="00E517DE" w:rsidP="004E74AB">
            <w:pPr>
              <w:tabs>
                <w:tab w:val="left" w:pos="1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 w:rsidRPr="00474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Ф.И.О. должность)</w:t>
            </w:r>
          </w:p>
          <w:p w:rsidR="00E517DE" w:rsidRPr="0047458F" w:rsidRDefault="00E517DE" w:rsidP="004E74AB">
            <w:pPr>
              <w:tabs>
                <w:tab w:val="left" w:pos="1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5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</w:t>
            </w:r>
            <w:r w:rsidR="004E74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</w:p>
          <w:p w:rsidR="00E517DE" w:rsidRPr="0047458F" w:rsidRDefault="00E517DE" w:rsidP="004E74AB">
            <w:pPr>
              <w:tabs>
                <w:tab w:val="left" w:pos="155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 w:rsidRPr="00474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подпись)</w:t>
            </w:r>
          </w:p>
          <w:p w:rsidR="00E517DE" w:rsidRPr="00D24069" w:rsidRDefault="00E517DE" w:rsidP="004E74AB">
            <w:pPr>
              <w:tabs>
                <w:tab w:val="left" w:pos="1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5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 «____»_______________20____</w:t>
            </w:r>
            <w:r w:rsidRPr="00D24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</w:p>
        </w:tc>
      </w:tr>
    </w:tbl>
    <w:p w:rsidR="00E517DE" w:rsidRDefault="00E517DE" w:rsidP="006E6A6D">
      <w:pPr>
        <w:spacing w:line="360" w:lineRule="auto"/>
        <w:ind w:firstLine="709"/>
        <w:jc w:val="right"/>
      </w:pPr>
    </w:p>
    <w:sectPr w:rsidR="00E517DE" w:rsidSect="00E82C6E">
      <w:pgSz w:w="11900" w:h="16800"/>
      <w:pgMar w:top="1440" w:right="843" w:bottom="1440" w:left="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F90" w:rsidRDefault="00924F90">
      <w:pPr>
        <w:spacing w:after="0" w:line="240" w:lineRule="auto"/>
      </w:pPr>
      <w:r>
        <w:separator/>
      </w:r>
    </w:p>
  </w:endnote>
  <w:endnote w:type="continuationSeparator" w:id="0">
    <w:p w:rsidR="00924F90" w:rsidRDefault="00924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F90" w:rsidRDefault="00924F90">
      <w:pPr>
        <w:spacing w:after="0" w:line="240" w:lineRule="auto"/>
      </w:pPr>
      <w:r>
        <w:separator/>
      </w:r>
    </w:p>
  </w:footnote>
  <w:footnote w:type="continuationSeparator" w:id="0">
    <w:p w:rsidR="00924F90" w:rsidRDefault="00924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A23AE"/>
    <w:multiLevelType w:val="multilevel"/>
    <w:tmpl w:val="B568E426"/>
    <w:lvl w:ilvl="0">
      <w:start w:val="1"/>
      <w:numFmt w:val="decimal"/>
      <w:lvlText w:val="%1."/>
      <w:lvlJc w:val="left"/>
      <w:pPr>
        <w:tabs>
          <w:tab w:val="num" w:pos="1997"/>
        </w:tabs>
        <w:ind w:left="1997" w:hanging="720"/>
      </w:pPr>
      <w:rPr>
        <w:i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2717"/>
        </w:tabs>
        <w:ind w:left="2717" w:hanging="720"/>
      </w:pPr>
    </w:lvl>
    <w:lvl w:ilvl="2">
      <w:start w:val="1"/>
      <w:numFmt w:val="decimal"/>
      <w:lvlText w:val="%3."/>
      <w:lvlJc w:val="left"/>
      <w:pPr>
        <w:tabs>
          <w:tab w:val="num" w:pos="3437"/>
        </w:tabs>
        <w:ind w:left="3437" w:hanging="720"/>
      </w:pPr>
    </w:lvl>
    <w:lvl w:ilvl="3">
      <w:start w:val="1"/>
      <w:numFmt w:val="decimal"/>
      <w:lvlText w:val="%4."/>
      <w:lvlJc w:val="left"/>
      <w:pPr>
        <w:tabs>
          <w:tab w:val="num" w:pos="4157"/>
        </w:tabs>
        <w:ind w:left="4157" w:hanging="720"/>
      </w:pPr>
    </w:lvl>
    <w:lvl w:ilvl="4">
      <w:start w:val="1"/>
      <w:numFmt w:val="decimal"/>
      <w:lvlText w:val="%5."/>
      <w:lvlJc w:val="left"/>
      <w:pPr>
        <w:tabs>
          <w:tab w:val="num" w:pos="4877"/>
        </w:tabs>
        <w:ind w:left="4877" w:hanging="720"/>
      </w:pPr>
    </w:lvl>
    <w:lvl w:ilvl="5">
      <w:start w:val="1"/>
      <w:numFmt w:val="decimal"/>
      <w:lvlText w:val="%6."/>
      <w:lvlJc w:val="left"/>
      <w:pPr>
        <w:tabs>
          <w:tab w:val="num" w:pos="5597"/>
        </w:tabs>
        <w:ind w:left="5597" w:hanging="720"/>
      </w:pPr>
    </w:lvl>
    <w:lvl w:ilvl="6">
      <w:start w:val="1"/>
      <w:numFmt w:val="decimal"/>
      <w:lvlText w:val="%7."/>
      <w:lvlJc w:val="left"/>
      <w:pPr>
        <w:tabs>
          <w:tab w:val="num" w:pos="6317"/>
        </w:tabs>
        <w:ind w:left="6317" w:hanging="720"/>
      </w:pPr>
    </w:lvl>
    <w:lvl w:ilvl="7">
      <w:start w:val="1"/>
      <w:numFmt w:val="decimal"/>
      <w:lvlText w:val="%8."/>
      <w:lvlJc w:val="left"/>
      <w:pPr>
        <w:tabs>
          <w:tab w:val="num" w:pos="7037"/>
        </w:tabs>
        <w:ind w:left="7037" w:hanging="720"/>
      </w:pPr>
    </w:lvl>
    <w:lvl w:ilvl="8">
      <w:start w:val="1"/>
      <w:numFmt w:val="decimal"/>
      <w:lvlText w:val="%9."/>
      <w:lvlJc w:val="left"/>
      <w:pPr>
        <w:tabs>
          <w:tab w:val="num" w:pos="7757"/>
        </w:tabs>
        <w:ind w:left="7757" w:hanging="720"/>
      </w:pPr>
    </w:lvl>
  </w:abstractNum>
  <w:abstractNum w:abstractNumId="1" w15:restartNumberingAfterBreak="0">
    <w:nsid w:val="14F06B23"/>
    <w:multiLevelType w:val="multilevel"/>
    <w:tmpl w:val="677804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 w15:restartNumberingAfterBreak="0">
    <w:nsid w:val="1A682F2A"/>
    <w:multiLevelType w:val="multilevel"/>
    <w:tmpl w:val="5038F0A2"/>
    <w:lvl w:ilvl="0">
      <w:start w:val="1"/>
      <w:numFmt w:val="bullet"/>
      <w:lvlText w:val=""/>
      <w:lvlJc w:val="left"/>
      <w:pPr>
        <w:tabs>
          <w:tab w:val="num" w:pos="1430"/>
        </w:tabs>
        <w:ind w:left="143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2150"/>
        </w:tabs>
        <w:ind w:left="2150" w:hanging="720"/>
      </w:pPr>
    </w:lvl>
    <w:lvl w:ilvl="2">
      <w:start w:val="1"/>
      <w:numFmt w:val="decimal"/>
      <w:lvlText w:val="%3."/>
      <w:lvlJc w:val="left"/>
      <w:pPr>
        <w:tabs>
          <w:tab w:val="num" w:pos="2870"/>
        </w:tabs>
        <w:ind w:left="2870" w:hanging="720"/>
      </w:pPr>
    </w:lvl>
    <w:lvl w:ilvl="3">
      <w:start w:val="1"/>
      <w:numFmt w:val="decimal"/>
      <w:lvlText w:val="%4."/>
      <w:lvlJc w:val="left"/>
      <w:pPr>
        <w:tabs>
          <w:tab w:val="num" w:pos="3590"/>
        </w:tabs>
        <w:ind w:left="3590" w:hanging="720"/>
      </w:pPr>
    </w:lvl>
    <w:lvl w:ilvl="4">
      <w:start w:val="1"/>
      <w:numFmt w:val="decimal"/>
      <w:lvlText w:val="%5."/>
      <w:lvlJc w:val="left"/>
      <w:pPr>
        <w:tabs>
          <w:tab w:val="num" w:pos="4310"/>
        </w:tabs>
        <w:ind w:left="4310" w:hanging="720"/>
      </w:pPr>
    </w:lvl>
    <w:lvl w:ilvl="5">
      <w:start w:val="1"/>
      <w:numFmt w:val="decimal"/>
      <w:lvlText w:val="%6."/>
      <w:lvlJc w:val="left"/>
      <w:pPr>
        <w:tabs>
          <w:tab w:val="num" w:pos="5030"/>
        </w:tabs>
        <w:ind w:left="5030" w:hanging="720"/>
      </w:pPr>
    </w:lvl>
    <w:lvl w:ilvl="6">
      <w:start w:val="1"/>
      <w:numFmt w:val="decimal"/>
      <w:lvlText w:val="%7."/>
      <w:lvlJc w:val="left"/>
      <w:pPr>
        <w:tabs>
          <w:tab w:val="num" w:pos="5750"/>
        </w:tabs>
        <w:ind w:left="5750" w:hanging="720"/>
      </w:pPr>
    </w:lvl>
    <w:lvl w:ilvl="7">
      <w:start w:val="1"/>
      <w:numFmt w:val="decimal"/>
      <w:lvlText w:val="%8."/>
      <w:lvlJc w:val="left"/>
      <w:pPr>
        <w:tabs>
          <w:tab w:val="num" w:pos="6470"/>
        </w:tabs>
        <w:ind w:left="6470" w:hanging="720"/>
      </w:pPr>
    </w:lvl>
    <w:lvl w:ilvl="8">
      <w:start w:val="1"/>
      <w:numFmt w:val="decimal"/>
      <w:lvlText w:val="%9."/>
      <w:lvlJc w:val="left"/>
      <w:pPr>
        <w:tabs>
          <w:tab w:val="num" w:pos="7190"/>
        </w:tabs>
        <w:ind w:left="7190" w:hanging="720"/>
      </w:pPr>
    </w:lvl>
  </w:abstractNum>
  <w:abstractNum w:abstractNumId="3" w15:restartNumberingAfterBreak="0">
    <w:nsid w:val="29D51C8A"/>
    <w:multiLevelType w:val="multilevel"/>
    <w:tmpl w:val="01C67C2C"/>
    <w:lvl w:ilvl="0">
      <w:start w:val="1"/>
      <w:numFmt w:val="bullet"/>
      <w:lvlText w:val=""/>
      <w:lvlJc w:val="left"/>
      <w:pPr>
        <w:tabs>
          <w:tab w:val="num" w:pos="1430"/>
        </w:tabs>
        <w:ind w:left="1430" w:hanging="72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2150"/>
        </w:tabs>
        <w:ind w:left="2150" w:hanging="72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870"/>
        </w:tabs>
        <w:ind w:left="2870" w:hanging="720"/>
      </w:pPr>
    </w:lvl>
    <w:lvl w:ilvl="3">
      <w:start w:val="1"/>
      <w:numFmt w:val="decimal"/>
      <w:lvlText w:val="%4."/>
      <w:lvlJc w:val="left"/>
      <w:pPr>
        <w:tabs>
          <w:tab w:val="num" w:pos="3590"/>
        </w:tabs>
        <w:ind w:left="3590" w:hanging="720"/>
      </w:pPr>
    </w:lvl>
    <w:lvl w:ilvl="4">
      <w:start w:val="1"/>
      <w:numFmt w:val="decimal"/>
      <w:lvlText w:val="%5."/>
      <w:lvlJc w:val="left"/>
      <w:pPr>
        <w:tabs>
          <w:tab w:val="num" w:pos="4310"/>
        </w:tabs>
        <w:ind w:left="4310" w:hanging="720"/>
      </w:pPr>
    </w:lvl>
    <w:lvl w:ilvl="5">
      <w:start w:val="1"/>
      <w:numFmt w:val="decimal"/>
      <w:lvlText w:val="%6."/>
      <w:lvlJc w:val="left"/>
      <w:pPr>
        <w:tabs>
          <w:tab w:val="num" w:pos="5030"/>
        </w:tabs>
        <w:ind w:left="5030" w:hanging="720"/>
      </w:pPr>
    </w:lvl>
    <w:lvl w:ilvl="6">
      <w:start w:val="1"/>
      <w:numFmt w:val="decimal"/>
      <w:lvlText w:val="%7."/>
      <w:lvlJc w:val="left"/>
      <w:pPr>
        <w:tabs>
          <w:tab w:val="num" w:pos="5750"/>
        </w:tabs>
        <w:ind w:left="5750" w:hanging="720"/>
      </w:pPr>
    </w:lvl>
    <w:lvl w:ilvl="7">
      <w:start w:val="1"/>
      <w:numFmt w:val="decimal"/>
      <w:lvlText w:val="%8."/>
      <w:lvlJc w:val="left"/>
      <w:pPr>
        <w:tabs>
          <w:tab w:val="num" w:pos="6470"/>
        </w:tabs>
        <w:ind w:left="6470" w:hanging="720"/>
      </w:pPr>
    </w:lvl>
    <w:lvl w:ilvl="8">
      <w:start w:val="1"/>
      <w:numFmt w:val="decimal"/>
      <w:lvlText w:val="%9."/>
      <w:lvlJc w:val="left"/>
      <w:pPr>
        <w:tabs>
          <w:tab w:val="num" w:pos="7190"/>
        </w:tabs>
        <w:ind w:left="7190" w:hanging="720"/>
      </w:pPr>
    </w:lvl>
  </w:abstractNum>
  <w:abstractNum w:abstractNumId="4" w15:restartNumberingAfterBreak="0">
    <w:nsid w:val="397F6FA2"/>
    <w:multiLevelType w:val="hybridMultilevel"/>
    <w:tmpl w:val="E4B0CDBC"/>
    <w:lvl w:ilvl="0" w:tplc="99282958">
      <w:start w:val="1"/>
      <w:numFmt w:val="decimal"/>
      <w:lvlText w:val="4.1.%1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A297C"/>
    <w:multiLevelType w:val="multilevel"/>
    <w:tmpl w:val="B10A7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42697E65"/>
    <w:multiLevelType w:val="multilevel"/>
    <w:tmpl w:val="5D38ABBC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2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92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52" w:hanging="1800"/>
      </w:pPr>
      <w:rPr>
        <w:rFonts w:hint="default"/>
      </w:rPr>
    </w:lvl>
  </w:abstractNum>
  <w:abstractNum w:abstractNumId="7" w15:restartNumberingAfterBreak="0">
    <w:nsid w:val="42F44A65"/>
    <w:multiLevelType w:val="multilevel"/>
    <w:tmpl w:val="B568E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i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4A683E39"/>
    <w:multiLevelType w:val="multilevel"/>
    <w:tmpl w:val="B568E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i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4E6074D3"/>
    <w:multiLevelType w:val="hybridMultilevel"/>
    <w:tmpl w:val="45C6097C"/>
    <w:lvl w:ilvl="0" w:tplc="0E80C290">
      <w:start w:val="1"/>
      <w:numFmt w:val="decimal"/>
      <w:lvlText w:val="4.2.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4" w:hanging="360"/>
      </w:pPr>
    </w:lvl>
    <w:lvl w:ilvl="2" w:tplc="0419001B" w:tentative="1">
      <w:start w:val="1"/>
      <w:numFmt w:val="lowerRoman"/>
      <w:lvlText w:val="%3."/>
      <w:lvlJc w:val="right"/>
      <w:pPr>
        <w:ind w:left="1724" w:hanging="180"/>
      </w:pPr>
    </w:lvl>
    <w:lvl w:ilvl="3" w:tplc="0419000F" w:tentative="1">
      <w:start w:val="1"/>
      <w:numFmt w:val="decimal"/>
      <w:lvlText w:val="%4."/>
      <w:lvlJc w:val="left"/>
      <w:pPr>
        <w:ind w:left="2444" w:hanging="360"/>
      </w:pPr>
    </w:lvl>
    <w:lvl w:ilvl="4" w:tplc="04190019" w:tentative="1">
      <w:start w:val="1"/>
      <w:numFmt w:val="lowerLetter"/>
      <w:lvlText w:val="%5."/>
      <w:lvlJc w:val="left"/>
      <w:pPr>
        <w:ind w:left="3164" w:hanging="360"/>
      </w:pPr>
    </w:lvl>
    <w:lvl w:ilvl="5" w:tplc="0419001B" w:tentative="1">
      <w:start w:val="1"/>
      <w:numFmt w:val="lowerRoman"/>
      <w:lvlText w:val="%6."/>
      <w:lvlJc w:val="right"/>
      <w:pPr>
        <w:ind w:left="3884" w:hanging="180"/>
      </w:pPr>
    </w:lvl>
    <w:lvl w:ilvl="6" w:tplc="0419000F" w:tentative="1">
      <w:start w:val="1"/>
      <w:numFmt w:val="decimal"/>
      <w:lvlText w:val="%7."/>
      <w:lvlJc w:val="left"/>
      <w:pPr>
        <w:ind w:left="4604" w:hanging="360"/>
      </w:pPr>
    </w:lvl>
    <w:lvl w:ilvl="7" w:tplc="04190019" w:tentative="1">
      <w:start w:val="1"/>
      <w:numFmt w:val="lowerLetter"/>
      <w:lvlText w:val="%8."/>
      <w:lvlJc w:val="left"/>
      <w:pPr>
        <w:ind w:left="5324" w:hanging="360"/>
      </w:pPr>
    </w:lvl>
    <w:lvl w:ilvl="8" w:tplc="0419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0" w15:restartNumberingAfterBreak="0">
    <w:nsid w:val="530D5C9F"/>
    <w:multiLevelType w:val="hybridMultilevel"/>
    <w:tmpl w:val="0B8A0566"/>
    <w:lvl w:ilvl="0" w:tplc="65D4ED26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57FE7319"/>
    <w:multiLevelType w:val="multilevel"/>
    <w:tmpl w:val="B6E2AF54"/>
    <w:lvl w:ilvl="0">
      <w:start w:val="1"/>
      <w:numFmt w:val="bullet"/>
      <w:lvlText w:val=""/>
      <w:lvlJc w:val="left"/>
      <w:pPr>
        <w:tabs>
          <w:tab w:val="num" w:pos="1430"/>
        </w:tabs>
        <w:ind w:left="143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2150"/>
        </w:tabs>
        <w:ind w:left="2150" w:hanging="720"/>
      </w:pPr>
    </w:lvl>
    <w:lvl w:ilvl="2">
      <w:start w:val="1"/>
      <w:numFmt w:val="decimal"/>
      <w:lvlText w:val="%3."/>
      <w:lvlJc w:val="left"/>
      <w:pPr>
        <w:tabs>
          <w:tab w:val="num" w:pos="2870"/>
        </w:tabs>
        <w:ind w:left="2870" w:hanging="720"/>
      </w:pPr>
    </w:lvl>
    <w:lvl w:ilvl="3">
      <w:start w:val="1"/>
      <w:numFmt w:val="decimal"/>
      <w:lvlText w:val="%4."/>
      <w:lvlJc w:val="left"/>
      <w:pPr>
        <w:tabs>
          <w:tab w:val="num" w:pos="3590"/>
        </w:tabs>
        <w:ind w:left="3590" w:hanging="720"/>
      </w:pPr>
    </w:lvl>
    <w:lvl w:ilvl="4">
      <w:start w:val="1"/>
      <w:numFmt w:val="decimal"/>
      <w:lvlText w:val="%5."/>
      <w:lvlJc w:val="left"/>
      <w:pPr>
        <w:tabs>
          <w:tab w:val="num" w:pos="4310"/>
        </w:tabs>
        <w:ind w:left="4310" w:hanging="720"/>
      </w:pPr>
    </w:lvl>
    <w:lvl w:ilvl="5">
      <w:start w:val="1"/>
      <w:numFmt w:val="decimal"/>
      <w:lvlText w:val="%6."/>
      <w:lvlJc w:val="left"/>
      <w:pPr>
        <w:tabs>
          <w:tab w:val="num" w:pos="5030"/>
        </w:tabs>
        <w:ind w:left="5030" w:hanging="720"/>
      </w:pPr>
    </w:lvl>
    <w:lvl w:ilvl="6">
      <w:start w:val="1"/>
      <w:numFmt w:val="decimal"/>
      <w:lvlText w:val="%7."/>
      <w:lvlJc w:val="left"/>
      <w:pPr>
        <w:tabs>
          <w:tab w:val="num" w:pos="5750"/>
        </w:tabs>
        <w:ind w:left="5750" w:hanging="720"/>
      </w:pPr>
    </w:lvl>
    <w:lvl w:ilvl="7">
      <w:start w:val="1"/>
      <w:numFmt w:val="decimal"/>
      <w:lvlText w:val="%8."/>
      <w:lvlJc w:val="left"/>
      <w:pPr>
        <w:tabs>
          <w:tab w:val="num" w:pos="6470"/>
        </w:tabs>
        <w:ind w:left="6470" w:hanging="720"/>
      </w:pPr>
    </w:lvl>
    <w:lvl w:ilvl="8">
      <w:start w:val="1"/>
      <w:numFmt w:val="decimal"/>
      <w:lvlText w:val="%9."/>
      <w:lvlJc w:val="left"/>
      <w:pPr>
        <w:tabs>
          <w:tab w:val="num" w:pos="7190"/>
        </w:tabs>
        <w:ind w:left="7190" w:hanging="720"/>
      </w:pPr>
    </w:lvl>
  </w:abstractNum>
  <w:abstractNum w:abstractNumId="12" w15:restartNumberingAfterBreak="0">
    <w:nsid w:val="59C807F2"/>
    <w:multiLevelType w:val="multilevel"/>
    <w:tmpl w:val="01C67C2C"/>
    <w:lvl w:ilvl="0">
      <w:start w:val="1"/>
      <w:numFmt w:val="bullet"/>
      <w:lvlText w:val=""/>
      <w:lvlJc w:val="left"/>
      <w:pPr>
        <w:tabs>
          <w:tab w:val="num" w:pos="1430"/>
        </w:tabs>
        <w:ind w:left="1430" w:hanging="72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2150"/>
        </w:tabs>
        <w:ind w:left="2150" w:hanging="72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870"/>
        </w:tabs>
        <w:ind w:left="2870" w:hanging="720"/>
      </w:pPr>
    </w:lvl>
    <w:lvl w:ilvl="3">
      <w:start w:val="1"/>
      <w:numFmt w:val="decimal"/>
      <w:lvlText w:val="%4."/>
      <w:lvlJc w:val="left"/>
      <w:pPr>
        <w:tabs>
          <w:tab w:val="num" w:pos="3590"/>
        </w:tabs>
        <w:ind w:left="3590" w:hanging="720"/>
      </w:pPr>
    </w:lvl>
    <w:lvl w:ilvl="4">
      <w:start w:val="1"/>
      <w:numFmt w:val="decimal"/>
      <w:lvlText w:val="%5."/>
      <w:lvlJc w:val="left"/>
      <w:pPr>
        <w:tabs>
          <w:tab w:val="num" w:pos="4310"/>
        </w:tabs>
        <w:ind w:left="4310" w:hanging="720"/>
      </w:pPr>
    </w:lvl>
    <w:lvl w:ilvl="5">
      <w:start w:val="1"/>
      <w:numFmt w:val="decimal"/>
      <w:lvlText w:val="%6."/>
      <w:lvlJc w:val="left"/>
      <w:pPr>
        <w:tabs>
          <w:tab w:val="num" w:pos="5030"/>
        </w:tabs>
        <w:ind w:left="5030" w:hanging="720"/>
      </w:pPr>
    </w:lvl>
    <w:lvl w:ilvl="6">
      <w:start w:val="1"/>
      <w:numFmt w:val="decimal"/>
      <w:lvlText w:val="%7."/>
      <w:lvlJc w:val="left"/>
      <w:pPr>
        <w:tabs>
          <w:tab w:val="num" w:pos="5750"/>
        </w:tabs>
        <w:ind w:left="5750" w:hanging="720"/>
      </w:pPr>
    </w:lvl>
    <w:lvl w:ilvl="7">
      <w:start w:val="1"/>
      <w:numFmt w:val="decimal"/>
      <w:lvlText w:val="%8."/>
      <w:lvlJc w:val="left"/>
      <w:pPr>
        <w:tabs>
          <w:tab w:val="num" w:pos="6470"/>
        </w:tabs>
        <w:ind w:left="6470" w:hanging="720"/>
      </w:pPr>
    </w:lvl>
    <w:lvl w:ilvl="8">
      <w:start w:val="1"/>
      <w:numFmt w:val="decimal"/>
      <w:lvlText w:val="%9."/>
      <w:lvlJc w:val="left"/>
      <w:pPr>
        <w:tabs>
          <w:tab w:val="num" w:pos="7190"/>
        </w:tabs>
        <w:ind w:left="7190" w:hanging="720"/>
      </w:pPr>
    </w:lvl>
  </w:abstractNum>
  <w:abstractNum w:abstractNumId="13" w15:restartNumberingAfterBreak="0">
    <w:nsid w:val="694E2ED2"/>
    <w:multiLevelType w:val="multilevel"/>
    <w:tmpl w:val="5038F0A2"/>
    <w:lvl w:ilvl="0">
      <w:start w:val="1"/>
      <w:numFmt w:val="bullet"/>
      <w:lvlText w:val=""/>
      <w:lvlJc w:val="left"/>
      <w:pPr>
        <w:tabs>
          <w:tab w:val="num" w:pos="1430"/>
        </w:tabs>
        <w:ind w:left="143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2150"/>
        </w:tabs>
        <w:ind w:left="2150" w:hanging="720"/>
      </w:pPr>
    </w:lvl>
    <w:lvl w:ilvl="2">
      <w:start w:val="1"/>
      <w:numFmt w:val="decimal"/>
      <w:lvlText w:val="%3."/>
      <w:lvlJc w:val="left"/>
      <w:pPr>
        <w:tabs>
          <w:tab w:val="num" w:pos="2870"/>
        </w:tabs>
        <w:ind w:left="2870" w:hanging="720"/>
      </w:pPr>
    </w:lvl>
    <w:lvl w:ilvl="3">
      <w:start w:val="1"/>
      <w:numFmt w:val="decimal"/>
      <w:lvlText w:val="%4."/>
      <w:lvlJc w:val="left"/>
      <w:pPr>
        <w:tabs>
          <w:tab w:val="num" w:pos="3590"/>
        </w:tabs>
        <w:ind w:left="3590" w:hanging="720"/>
      </w:pPr>
    </w:lvl>
    <w:lvl w:ilvl="4">
      <w:start w:val="1"/>
      <w:numFmt w:val="decimal"/>
      <w:lvlText w:val="%5."/>
      <w:lvlJc w:val="left"/>
      <w:pPr>
        <w:tabs>
          <w:tab w:val="num" w:pos="4310"/>
        </w:tabs>
        <w:ind w:left="4310" w:hanging="720"/>
      </w:pPr>
    </w:lvl>
    <w:lvl w:ilvl="5">
      <w:start w:val="1"/>
      <w:numFmt w:val="decimal"/>
      <w:lvlText w:val="%6."/>
      <w:lvlJc w:val="left"/>
      <w:pPr>
        <w:tabs>
          <w:tab w:val="num" w:pos="5030"/>
        </w:tabs>
        <w:ind w:left="5030" w:hanging="720"/>
      </w:pPr>
    </w:lvl>
    <w:lvl w:ilvl="6">
      <w:start w:val="1"/>
      <w:numFmt w:val="decimal"/>
      <w:lvlText w:val="%7."/>
      <w:lvlJc w:val="left"/>
      <w:pPr>
        <w:tabs>
          <w:tab w:val="num" w:pos="5750"/>
        </w:tabs>
        <w:ind w:left="5750" w:hanging="720"/>
      </w:pPr>
    </w:lvl>
    <w:lvl w:ilvl="7">
      <w:start w:val="1"/>
      <w:numFmt w:val="decimal"/>
      <w:lvlText w:val="%8."/>
      <w:lvlJc w:val="left"/>
      <w:pPr>
        <w:tabs>
          <w:tab w:val="num" w:pos="6470"/>
        </w:tabs>
        <w:ind w:left="6470" w:hanging="720"/>
      </w:pPr>
    </w:lvl>
    <w:lvl w:ilvl="8">
      <w:start w:val="1"/>
      <w:numFmt w:val="decimal"/>
      <w:lvlText w:val="%9."/>
      <w:lvlJc w:val="left"/>
      <w:pPr>
        <w:tabs>
          <w:tab w:val="num" w:pos="7190"/>
        </w:tabs>
        <w:ind w:left="7190" w:hanging="720"/>
      </w:pPr>
    </w:lvl>
  </w:abstractNum>
  <w:abstractNum w:abstractNumId="14" w15:restartNumberingAfterBreak="0">
    <w:nsid w:val="6C390E04"/>
    <w:multiLevelType w:val="multilevel"/>
    <w:tmpl w:val="B10A7266"/>
    <w:lvl w:ilvl="0">
      <w:start w:val="1"/>
      <w:numFmt w:val="decimal"/>
      <w:lvlText w:val="%1."/>
      <w:lvlJc w:val="left"/>
      <w:pPr>
        <w:tabs>
          <w:tab w:val="num" w:pos="1430"/>
        </w:tabs>
        <w:ind w:left="1430" w:hanging="720"/>
      </w:pPr>
    </w:lvl>
    <w:lvl w:ilvl="1">
      <w:start w:val="1"/>
      <w:numFmt w:val="decimal"/>
      <w:lvlText w:val="%2."/>
      <w:lvlJc w:val="left"/>
      <w:pPr>
        <w:tabs>
          <w:tab w:val="num" w:pos="2150"/>
        </w:tabs>
        <w:ind w:left="2150" w:hanging="720"/>
      </w:pPr>
    </w:lvl>
    <w:lvl w:ilvl="2">
      <w:start w:val="1"/>
      <w:numFmt w:val="decimal"/>
      <w:lvlText w:val="%3."/>
      <w:lvlJc w:val="left"/>
      <w:pPr>
        <w:tabs>
          <w:tab w:val="num" w:pos="2870"/>
        </w:tabs>
        <w:ind w:left="2870" w:hanging="720"/>
      </w:pPr>
    </w:lvl>
    <w:lvl w:ilvl="3">
      <w:start w:val="1"/>
      <w:numFmt w:val="decimal"/>
      <w:lvlText w:val="%4."/>
      <w:lvlJc w:val="left"/>
      <w:pPr>
        <w:tabs>
          <w:tab w:val="num" w:pos="3590"/>
        </w:tabs>
        <w:ind w:left="3590" w:hanging="720"/>
      </w:pPr>
    </w:lvl>
    <w:lvl w:ilvl="4">
      <w:start w:val="1"/>
      <w:numFmt w:val="decimal"/>
      <w:lvlText w:val="%5."/>
      <w:lvlJc w:val="left"/>
      <w:pPr>
        <w:tabs>
          <w:tab w:val="num" w:pos="4310"/>
        </w:tabs>
        <w:ind w:left="4310" w:hanging="720"/>
      </w:pPr>
    </w:lvl>
    <w:lvl w:ilvl="5">
      <w:start w:val="1"/>
      <w:numFmt w:val="decimal"/>
      <w:lvlText w:val="%6."/>
      <w:lvlJc w:val="left"/>
      <w:pPr>
        <w:tabs>
          <w:tab w:val="num" w:pos="5030"/>
        </w:tabs>
        <w:ind w:left="5030" w:hanging="720"/>
      </w:pPr>
    </w:lvl>
    <w:lvl w:ilvl="6">
      <w:start w:val="1"/>
      <w:numFmt w:val="decimal"/>
      <w:lvlText w:val="%7."/>
      <w:lvlJc w:val="left"/>
      <w:pPr>
        <w:tabs>
          <w:tab w:val="num" w:pos="5750"/>
        </w:tabs>
        <w:ind w:left="5750" w:hanging="720"/>
      </w:pPr>
    </w:lvl>
    <w:lvl w:ilvl="7">
      <w:start w:val="1"/>
      <w:numFmt w:val="decimal"/>
      <w:lvlText w:val="%8."/>
      <w:lvlJc w:val="left"/>
      <w:pPr>
        <w:tabs>
          <w:tab w:val="num" w:pos="6470"/>
        </w:tabs>
        <w:ind w:left="6470" w:hanging="720"/>
      </w:pPr>
    </w:lvl>
    <w:lvl w:ilvl="8">
      <w:start w:val="1"/>
      <w:numFmt w:val="decimal"/>
      <w:lvlText w:val="%9."/>
      <w:lvlJc w:val="left"/>
      <w:pPr>
        <w:tabs>
          <w:tab w:val="num" w:pos="7190"/>
        </w:tabs>
        <w:ind w:left="7190" w:hanging="720"/>
      </w:pPr>
    </w:lvl>
  </w:abstractNum>
  <w:num w:numId="1">
    <w:abstractNumId w:val="14"/>
  </w:num>
  <w:num w:numId="2">
    <w:abstractNumId w:val="4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7"/>
  </w:num>
  <w:num w:numId="8">
    <w:abstractNumId w:val="8"/>
  </w:num>
  <w:num w:numId="9">
    <w:abstractNumId w:val="11"/>
  </w:num>
  <w:num w:numId="10">
    <w:abstractNumId w:val="2"/>
  </w:num>
  <w:num w:numId="11">
    <w:abstractNumId w:val="13"/>
  </w:num>
  <w:num w:numId="12">
    <w:abstractNumId w:val="12"/>
  </w:num>
  <w:num w:numId="13">
    <w:abstractNumId w:val="3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79F"/>
    <w:rsid w:val="00006FC6"/>
    <w:rsid w:val="0005364A"/>
    <w:rsid w:val="00097DA6"/>
    <w:rsid w:val="00174159"/>
    <w:rsid w:val="001C40E7"/>
    <w:rsid w:val="00244E14"/>
    <w:rsid w:val="00246FC6"/>
    <w:rsid w:val="00285135"/>
    <w:rsid w:val="002B11D4"/>
    <w:rsid w:val="002D282F"/>
    <w:rsid w:val="003153AA"/>
    <w:rsid w:val="003618B8"/>
    <w:rsid w:val="003E3B6D"/>
    <w:rsid w:val="003F4C49"/>
    <w:rsid w:val="004138A3"/>
    <w:rsid w:val="00440042"/>
    <w:rsid w:val="00444674"/>
    <w:rsid w:val="00454C60"/>
    <w:rsid w:val="00467C74"/>
    <w:rsid w:val="00467E68"/>
    <w:rsid w:val="004722CA"/>
    <w:rsid w:val="004A58F9"/>
    <w:rsid w:val="004E74AB"/>
    <w:rsid w:val="005164D6"/>
    <w:rsid w:val="00527E25"/>
    <w:rsid w:val="00553372"/>
    <w:rsid w:val="005827E4"/>
    <w:rsid w:val="005E6160"/>
    <w:rsid w:val="006044C0"/>
    <w:rsid w:val="00611A76"/>
    <w:rsid w:val="006A1166"/>
    <w:rsid w:val="006C11F7"/>
    <w:rsid w:val="006E5525"/>
    <w:rsid w:val="006E6A6D"/>
    <w:rsid w:val="007220B7"/>
    <w:rsid w:val="007748AD"/>
    <w:rsid w:val="00784040"/>
    <w:rsid w:val="007E1A1E"/>
    <w:rsid w:val="008503B6"/>
    <w:rsid w:val="00863319"/>
    <w:rsid w:val="008768E8"/>
    <w:rsid w:val="00895E99"/>
    <w:rsid w:val="008A030E"/>
    <w:rsid w:val="008B3D99"/>
    <w:rsid w:val="008D5948"/>
    <w:rsid w:val="008F768E"/>
    <w:rsid w:val="00924F90"/>
    <w:rsid w:val="00951DC0"/>
    <w:rsid w:val="00994FE0"/>
    <w:rsid w:val="009A09FE"/>
    <w:rsid w:val="009B01A3"/>
    <w:rsid w:val="009C236E"/>
    <w:rsid w:val="00A36F4D"/>
    <w:rsid w:val="00A6379F"/>
    <w:rsid w:val="00A8239E"/>
    <w:rsid w:val="00B4324B"/>
    <w:rsid w:val="00B44D2D"/>
    <w:rsid w:val="00B62910"/>
    <w:rsid w:val="00C07ECE"/>
    <w:rsid w:val="00C61F16"/>
    <w:rsid w:val="00C75FA0"/>
    <w:rsid w:val="00C86B53"/>
    <w:rsid w:val="00CA1CBB"/>
    <w:rsid w:val="00CA2BC9"/>
    <w:rsid w:val="00D33DBE"/>
    <w:rsid w:val="00D42B6C"/>
    <w:rsid w:val="00D92E18"/>
    <w:rsid w:val="00DF70DA"/>
    <w:rsid w:val="00E05E4A"/>
    <w:rsid w:val="00E11FF9"/>
    <w:rsid w:val="00E517DE"/>
    <w:rsid w:val="00E82C6E"/>
    <w:rsid w:val="00EC483A"/>
    <w:rsid w:val="00EE3483"/>
    <w:rsid w:val="00F730EA"/>
    <w:rsid w:val="00F915C3"/>
    <w:rsid w:val="00FA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2FF50C-9D56-4FCB-8898-8DE6F1F85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379F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A6379F"/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A6379F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A6379F"/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styleId="a7">
    <w:name w:val="No Spacing"/>
    <w:uiPriority w:val="1"/>
    <w:qFormat/>
    <w:rsid w:val="007748AD"/>
    <w:pPr>
      <w:spacing w:after="0" w:line="240" w:lineRule="auto"/>
    </w:pPr>
  </w:style>
  <w:style w:type="paragraph" w:styleId="a8">
    <w:name w:val="Normal (Web)"/>
    <w:basedOn w:val="a"/>
    <w:unhideWhenUsed/>
    <w:rsid w:val="00413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8768E8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4722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59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info@16kck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ormativ.kontur.ru/document?moduleId=1&amp;documentId=36460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17</Pages>
  <Words>4422</Words>
  <Characters>25210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13</cp:revision>
  <dcterms:created xsi:type="dcterms:W3CDTF">2021-03-23T06:06:00Z</dcterms:created>
  <dcterms:modified xsi:type="dcterms:W3CDTF">2021-10-20T07:05:00Z</dcterms:modified>
</cp:coreProperties>
</file>